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2F" w:rsidRPr="003C492F" w:rsidRDefault="003C492F" w:rsidP="003C492F">
      <w:pPr>
        <w:spacing w:line="240" w:lineRule="auto"/>
        <w:outlineLvl w:val="0"/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</w:pPr>
      <w:bookmarkStart w:id="0" w:name="_GoBack"/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>50</w:t>
      </w:r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>歲</w:t>
      </w:r>
      <w:proofErr w:type="gramStart"/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>罹</w:t>
      </w:r>
      <w:proofErr w:type="gramEnd"/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>癌、</w:t>
      </w:r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>71</w:t>
      </w:r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>歲站上小巨蛋，搖滾奶奶病後</w:t>
      </w:r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 xml:space="preserve"> </w:t>
      </w:r>
      <w:r w:rsidRPr="003C492F">
        <w:rPr>
          <w:rFonts w:ascii="Noto Sans TC" w:eastAsia="新細明體" w:hAnsi="Noto Sans TC" w:cs="Arial"/>
          <w:b/>
          <w:bCs/>
          <w:color w:val="404040"/>
          <w:kern w:val="36"/>
          <w:sz w:val="48"/>
          <w:szCs w:val="48"/>
        </w:rPr>
        <w:t>勤練打鼓、勇敢追夢：「相信自己，你就能做到！」</w:t>
      </w:r>
      <w:bookmarkEnd w:id="0"/>
    </w:p>
    <w:p w:rsidR="003C492F" w:rsidRPr="003C492F" w:rsidRDefault="003C492F" w:rsidP="003C492F">
      <w:pPr>
        <w:numPr>
          <w:ilvl w:val="0"/>
          <w:numId w:val="1"/>
        </w:numPr>
        <w:spacing w:line="240" w:lineRule="auto"/>
        <w:ind w:left="0" w:right="240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hyperlink r:id="rId6" w:history="1"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>2019.7.11</w:t>
        </w:r>
      </w:hyperlink>
    </w:p>
    <w:p w:rsidR="003C492F" w:rsidRPr="003C492F" w:rsidRDefault="003C492F" w:rsidP="003C492F">
      <w:pPr>
        <w:spacing w:line="240" w:lineRule="auto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</w:t>
      </w:r>
    </w:p>
    <w:p w:rsidR="003C492F" w:rsidRPr="003C492F" w:rsidRDefault="003C492F" w:rsidP="003C492F">
      <w:pPr>
        <w:numPr>
          <w:ilvl w:val="0"/>
          <w:numId w:val="1"/>
        </w:numPr>
        <w:spacing w:line="240" w:lineRule="auto"/>
        <w:ind w:left="0" w:right="240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</w: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最後更新於</w: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 xml:space="preserve"> 2020.9.29</w:t>
      </w:r>
    </w:p>
    <w:p w:rsidR="003C492F" w:rsidRPr="003C492F" w:rsidRDefault="003C492F" w:rsidP="003C492F">
      <w:pPr>
        <w:spacing w:line="240" w:lineRule="auto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</w:t>
      </w:r>
    </w:p>
    <w:p w:rsidR="003C492F" w:rsidRPr="003C492F" w:rsidRDefault="003C492F" w:rsidP="003C492F">
      <w:pPr>
        <w:numPr>
          <w:ilvl w:val="0"/>
          <w:numId w:val="1"/>
        </w:numPr>
        <w:spacing w:line="240" w:lineRule="auto"/>
        <w:ind w:left="0" w:right="240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23573</w:t>
      </w:r>
    </w:p>
    <w:p w:rsidR="003C492F" w:rsidRPr="003C492F" w:rsidRDefault="003C492F" w:rsidP="003C492F">
      <w:pPr>
        <w:spacing w:line="240" w:lineRule="auto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</w:t>
      </w:r>
    </w:p>
    <w:p w:rsidR="003C492F" w:rsidRPr="003C492F" w:rsidRDefault="003C492F" w:rsidP="003C492F">
      <w:pPr>
        <w:numPr>
          <w:ilvl w:val="0"/>
          <w:numId w:val="1"/>
        </w:numPr>
        <w:spacing w:line="240" w:lineRule="auto"/>
        <w:ind w:left="0" w:right="240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</w:t>
      </w:r>
      <w:proofErr w:type="spellStart"/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begin"/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instrText xml:space="preserve"> HYPERLINK "https://www.cmoney.tw/notes/?aid=115" </w:instrTex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separate"/>
      </w:r>
      <w:r w:rsidRPr="003C492F">
        <w:rPr>
          <w:rFonts w:ascii="Arial" w:eastAsia="新細明體" w:hAnsi="Arial" w:cs="Arial"/>
          <w:color w:val="0077B5"/>
          <w:kern w:val="0"/>
          <w:sz w:val="23"/>
          <w:szCs w:val="23"/>
          <w:u w:val="single"/>
        </w:rPr>
        <w:t>CMoney</w:t>
      </w:r>
      <w:proofErr w:type="spellEnd"/>
      <w:r w:rsidRPr="003C492F">
        <w:rPr>
          <w:rFonts w:ascii="Arial" w:eastAsia="新細明體" w:hAnsi="Arial" w:cs="Arial"/>
          <w:color w:val="0077B5"/>
          <w:kern w:val="0"/>
          <w:sz w:val="23"/>
          <w:szCs w:val="23"/>
          <w:u w:val="single"/>
        </w:rPr>
        <w:t>官方</w: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end"/>
      </w:r>
    </w:p>
    <w:p w:rsidR="003C492F" w:rsidRPr="003C492F" w:rsidRDefault="003C492F" w:rsidP="003C492F">
      <w:pPr>
        <w:spacing w:line="240" w:lineRule="auto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</w:t>
      </w:r>
    </w:p>
    <w:p w:rsidR="003C492F" w:rsidRPr="003C492F" w:rsidRDefault="003C492F" w:rsidP="003C492F">
      <w:pPr>
        <w:numPr>
          <w:ilvl w:val="0"/>
          <w:numId w:val="1"/>
        </w:numPr>
        <w:spacing w:line="240" w:lineRule="auto"/>
        <w:ind w:left="0" w:right="240"/>
        <w:rPr>
          <w:rFonts w:ascii="Arial" w:eastAsia="新細明體" w:hAnsi="Arial" w:cs="Arial"/>
          <w:color w:val="404040"/>
          <w:kern w:val="0"/>
          <w:sz w:val="23"/>
          <w:szCs w:val="23"/>
        </w:rPr>
      </w:pP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 </w:t>
      </w:r>
      <w:hyperlink r:id="rId7" w:history="1"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>人物故事</w:t>
        </w:r>
      </w:hyperlink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, </w:t>
      </w:r>
      <w:hyperlink r:id="rId8" w:history="1"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>採訪報導</w:t>
        </w:r>
      </w:hyperlink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, </w:t>
      </w:r>
      <w:proofErr w:type="spellStart"/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begin"/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instrText xml:space="preserve"> HYPERLINK "https://www.cmoney.tw/notes/?tag=59539" </w:instrTex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separate"/>
      </w:r>
      <w:r w:rsidRPr="003C492F">
        <w:rPr>
          <w:rFonts w:ascii="Arial" w:eastAsia="新細明體" w:hAnsi="Arial" w:cs="Arial"/>
          <w:color w:val="0077B5"/>
          <w:kern w:val="0"/>
          <w:sz w:val="23"/>
          <w:szCs w:val="23"/>
          <w:u w:val="single"/>
        </w:rPr>
        <w:t>linetoday</w:t>
      </w:r>
      <w:proofErr w:type="spellEnd"/>
      <w:r w:rsidRPr="003C492F">
        <w:rPr>
          <w:rFonts w:ascii="Arial" w:eastAsia="新細明體" w:hAnsi="Arial" w:cs="Arial"/>
          <w:color w:val="0077B5"/>
          <w:kern w:val="0"/>
          <w:sz w:val="23"/>
          <w:szCs w:val="23"/>
          <w:u w:val="single"/>
        </w:rPr>
        <w:t>素人文</w: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end"/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, </w:t>
      </w:r>
      <w:hyperlink r:id="rId9" w:history="1"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>官方</w:t>
        </w:r>
      </w:hyperlink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, </w:t>
      </w:r>
      <w:proofErr w:type="spellStart"/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begin"/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instrText xml:space="preserve"> HYPERLINK "https://www.cmoney.tw/notes/?tag=13912" </w:instrTex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separate"/>
      </w:r>
      <w:r w:rsidRPr="003C492F">
        <w:rPr>
          <w:rFonts w:ascii="Arial" w:eastAsia="新細明體" w:hAnsi="Arial" w:cs="Arial"/>
          <w:color w:val="0077B5"/>
          <w:kern w:val="0"/>
          <w:sz w:val="23"/>
          <w:szCs w:val="23"/>
          <w:u w:val="single"/>
        </w:rPr>
        <w:t>CMoney</w:t>
      </w:r>
      <w:proofErr w:type="spellEnd"/>
      <w:r w:rsidRPr="003C492F">
        <w:rPr>
          <w:rFonts w:ascii="Arial" w:eastAsia="新細明體" w:hAnsi="Arial" w:cs="Arial"/>
          <w:color w:val="0077B5"/>
          <w:kern w:val="0"/>
          <w:sz w:val="23"/>
          <w:szCs w:val="23"/>
          <w:u w:val="single"/>
        </w:rPr>
        <w:t>官方</w:t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fldChar w:fldCharType="end"/>
      </w:r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, </w:t>
      </w:r>
      <w:hyperlink r:id="rId10" w:history="1"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>不老高手</w:t>
        </w:r>
      </w:hyperlink>
      <w:r w:rsidRPr="003C492F">
        <w:rPr>
          <w:rFonts w:ascii="Arial" w:eastAsia="新細明體" w:hAnsi="Arial" w:cs="Arial"/>
          <w:color w:val="404040"/>
          <w:kern w:val="0"/>
          <w:sz w:val="23"/>
          <w:szCs w:val="23"/>
        </w:rPr>
        <w:t>, </w:t>
      </w:r>
      <w:hyperlink r:id="rId11" w:history="1"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>勵志</w:t>
        </w:r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 xml:space="preserve"> </w:t>
        </w:r>
        <w:r w:rsidRPr="003C492F">
          <w:rPr>
            <w:rFonts w:ascii="Arial" w:eastAsia="新細明體" w:hAnsi="Arial" w:cs="Arial"/>
            <w:color w:val="0077B5"/>
            <w:kern w:val="0"/>
            <w:sz w:val="23"/>
            <w:szCs w:val="23"/>
            <w:u w:val="single"/>
          </w:rPr>
          <w:t>故事</w:t>
        </w:r>
      </w:hyperlink>
    </w:p>
    <w:p w:rsidR="003C492F" w:rsidRPr="003C492F" w:rsidRDefault="003C492F" w:rsidP="003C492F">
      <w:pPr>
        <w:spacing w:line="240" w:lineRule="auto"/>
        <w:jc w:val="center"/>
        <w:textAlignment w:val="top"/>
        <w:rPr>
          <w:rFonts w:ascii="Arial" w:eastAsia="新細明體" w:hAnsi="Arial" w:cs="Arial"/>
          <w:color w:val="FFFFFF"/>
          <w:kern w:val="0"/>
          <w:sz w:val="18"/>
          <w:szCs w:val="18"/>
        </w:rPr>
      </w:pPr>
      <w:r w:rsidRPr="003C492F">
        <w:rPr>
          <w:rFonts w:ascii="Arial" w:eastAsia="新細明體" w:hAnsi="Arial" w:cs="Arial"/>
          <w:color w:val="FFFFFF"/>
          <w:kern w:val="0"/>
          <w:sz w:val="18"/>
          <w:szCs w:val="18"/>
        </w:rPr>
        <w:t>收藏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 w:hint="eastAsia"/>
          <w:noProof/>
          <w:color w:val="404040"/>
          <w:kern w:val="0"/>
          <w:sz w:val="26"/>
          <w:szCs w:val="26"/>
        </w:rPr>
        <w:drawing>
          <wp:inline distT="0" distB="0" distL="0" distR="0" wp14:anchorId="18A44EDA" wp14:editId="7271D21D">
            <wp:extent cx="6191250" cy="4124325"/>
            <wp:effectExtent l="0" t="0" r="0" b="9525"/>
            <wp:docPr id="1" name="圖片 1" descr="楊寶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楊寶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 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文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 xml:space="preserve"> / Stella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71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歲的奶奶，是什麼樣子呢？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帶著沉重的步伐，在公園散步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還是帶著兒孫，在家看八點檔？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楊寶秀的老年生活可不是這樣過的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罹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患癌症後，開始追尋年輕時的夢想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現在，她在小巨蛋的舞台中央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打著鼓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、敲著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鈸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，帶動全場氣氛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在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練團室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，戴上耳機跟著旋律搖擺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在房間裡，擺一組爵士鼓苦練表演歌曲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跟著樂團表演、練團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她不是搖滾樂團鼓手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是楊寶秀奶奶。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繼續看下去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...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(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贊助商連結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...)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 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年輕時熱愛西洋音樂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proofErr w:type="gramStart"/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爵士鼓更成為</w:t>
      </w:r>
      <w:proofErr w:type="gramEnd"/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奶奶的夢想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採訪當天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跟奶奶約在陽明老人公寓見面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剛好那天有一場與國樂團的表演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奶奶神采奕奕帶領我們走進公寓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並邀請我們跟她一起共進午餐。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聊起奶奶與爵士鼓的淵源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她從對西洋歌曲的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熱愛說起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「那時候我們最愛聽西洋熱門歌曲，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就算他們在唱什麼我們也聽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嘸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我就是喜歡那種旋律、節奏、快感、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聽了真的很黑皮！」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只要有樂團來表演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她與姊妹們一定馬上去買票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到現場跟著節奏興奮搖擺、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帶著卡式錄音機去錄音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回去之後聽著滿滿雜音的錄音帶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她們跳舞狂歡，假扮自己是樂手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當然，她是鼓手擔當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這時眼前的奶奶就像個國中少女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興奮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的說著她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有多麼喜歡爵士鼓、西洋音樂：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26"/>
          <w:szCs w:val="26"/>
        </w:rPr>
        <w:t>只是那時只喜歡聽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26"/>
          <w:szCs w:val="26"/>
        </w:rPr>
        <w:t>沒有資源，也沒有時間學爵士鼓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但她就這樣，一直喜歡音樂到老。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 w:hint="eastAsia"/>
          <w:noProof/>
          <w:color w:val="404040"/>
          <w:kern w:val="0"/>
          <w:sz w:val="26"/>
          <w:szCs w:val="26"/>
        </w:rPr>
        <w:drawing>
          <wp:inline distT="0" distB="0" distL="0" distR="0" wp14:anchorId="05151154" wp14:editId="14466D67">
            <wp:extent cx="4762500" cy="2647950"/>
            <wp:effectExtent l="0" t="0" r="0" b="0"/>
            <wp:docPr id="2" name="圖片 2" descr="楊寶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楊寶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(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回憶起追星過程，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楊寶秀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奶奶興奮得像個孩子。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 xml:space="preserve"> 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圖片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 xml:space="preserve"> / </w:t>
      </w:r>
      <w:proofErr w:type="spellStart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CMoney</w:t>
      </w:r>
      <w:proofErr w:type="spellEnd"/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影音組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)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lastRenderedPageBreak/>
        <w:t>為了生活埋首工作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直到</w:t>
      </w: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 xml:space="preserve"> 2</w:t>
      </w: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個癌症找上門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後來的她，埋首於工作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從沒想過有學習爵士鼓的機會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直到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 xml:space="preserve"> 20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年前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她因為長了骨刺去做復健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順便做了乳癌檢查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看報告時，醫生一臉沉重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彷彿要宣判死刑：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「阿姨，妳是乳癌第二期，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要趕快進行手術。」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她笑笑的說：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「那時候真的很好玩，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哇毋驚內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！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我腦海裡只有浮現三個字：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『中獎了！』」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離開醫院後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她打趣地告訴朋友們：「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欸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！我中獎了耶！」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她豁達的看待自己的病情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其他朋友倒是替她緊張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七嘴八舌的說：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「你要多去幾間檢查啦！」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知道奶奶隻身一人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她們要奶奶放心去檢查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手術後，她們願意照顧她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她聽了朋友的勸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跑了台中的三家醫院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甚至到台北做最後一次檢查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卻得知事態嚴重：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除了乳房有三公分的腫瘤外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癌細胞轉移到腋下的淋巴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已經是整片，必須整串淋巴割除。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一聽到病情不如自己想像的輕微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奶奶這次真的嚇到了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馬上跟醫生約了手術時間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手術後是長達九個月的化療休養期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回憶那段時間，雖然很辛苦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奶奶卻</w:t>
      </w:r>
      <w:proofErr w:type="gramStart"/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笑說那是</w:t>
      </w:r>
      <w:proofErr w:type="gramEnd"/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她這一生中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最清心的時候。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獨自一人度過痛苦化療時期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對著鏡子</w:t>
      </w: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 </w:t>
      </w: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哭著勉勵自己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雖然不需上班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但奶奶得獨自面對痛苦的化療期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化療的副作用讓人全身無力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但奶奶不想麻煩同事陪同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她堅持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一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個人去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醫生問起她的家屬呢？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她笑笑地說：「他們都沒空啦！」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其實寶秀奶奶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父母過世、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哥哥們年紀大、她沒有結婚、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沒有孩子，只有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一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個人，她卻自豪：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「醫生們看到我走進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化療室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都說最勇敢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的病人來了，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她們都說我是最勇敢的病人！」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(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她挑眉，驕傲的對我比出「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讚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」的手勢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)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當時，為了要補足身體的營養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每餐都吃了上百元的自助餐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但化療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引起的嘔吐反應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讓她看到食物就反胃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止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吐劑要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多花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 xml:space="preserve"> 2000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元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奶奶也捨不得花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想吐的時候，她用意志力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撐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過去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並告訴自己：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「妳要忍耐，不能吐出來，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這樣以後倒下了，誰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要顧妳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？」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痛苦的時候，照著鏡子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哭著告訴自己：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「</w:t>
      </w:r>
      <w:proofErr w:type="gramStart"/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寶秀</w:t>
      </w:r>
      <w:proofErr w:type="gramEnd"/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，妳要堅強！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這是妳人生中的關卡，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沒結婚、沒孩子是妳的選擇、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別怨嘆，過渡期過了就好了！」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說完後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，她擦乾眼淚去睡覺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再面對每一天新的挑戰：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「那些日子，我就是這樣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捱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過來的！」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 w:hint="eastAsia"/>
          <w:noProof/>
          <w:color w:val="404040"/>
          <w:kern w:val="0"/>
          <w:sz w:val="26"/>
          <w:szCs w:val="26"/>
        </w:rPr>
        <w:drawing>
          <wp:inline distT="0" distB="0" distL="0" distR="0" wp14:anchorId="786569B5" wp14:editId="65952D94">
            <wp:extent cx="4762500" cy="2657475"/>
            <wp:effectExtent l="0" t="0" r="0" b="9525"/>
            <wp:docPr id="3" name="圖片 3" descr="楊寶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楊寶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(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回憶起化療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時期，對著鏡子說話的楊寶秀奶奶。圖片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 xml:space="preserve"> / </w:t>
      </w:r>
      <w:proofErr w:type="spellStart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CMoney</w:t>
      </w:r>
      <w:proofErr w:type="spellEnd"/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影音組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)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熬過痛苦的化療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lastRenderedPageBreak/>
        <w:t>奶奶決定完成年輕時的夢想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靜養後期病情日漸穩定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停下匆忙的腳步，想起自己最愛的音樂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她決定去完成年輕的夢想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她騎著摩托車穿梭大街小巷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找過一間又一間音樂教室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當時資訊不發達，過程中難免碰壁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遇到不收大人的、沒教傳統鼓的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…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然而奶奶鍥而不捨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直到終於找到願意教她的老師：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26"/>
          <w:szCs w:val="26"/>
        </w:rPr>
        <w:t>「哇！這就是我要的啦！」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她就像個孩子一樣快樂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只差沒從椅子上跳起來。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從基礎節奏到登上小巨蛋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奶奶成為一名真正的鼓手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上了一年多的課，學會基礎節奏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卻因為要繼續上班便停擺了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一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直到前年，朋友找她去看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弘道老人基金會在小巨蛋舉辦的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仙角百老匯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看著舞台上的老人家表演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燃燒起她想上台表演爵士鼓的慾望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表演結束後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她立馬到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服務台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告訴他們：「我要來打爵士鼓！」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於是她找了老師進行三個月的密集訓練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一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直到徵選截止日的最後一刻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終於把影片錄好，寄出徵選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雖然沒有被選上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但她不以為意，試過就好。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隔一年又看到海報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心裡的止水彷彿又被投了顆大石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奶奶用同一首歌再報名一次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這次她成功了，跟徵選前一樣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用三個月的時間準備表演的歌曲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每天自己到練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團室練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2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個小時以上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表演當天，朋友們包了一台遊覽車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為她加油打氣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這一切對她而言就像在作夢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更是驕傲的告訴爵士鼓老師：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26"/>
          <w:szCs w:val="26"/>
        </w:rPr>
        <w:t>「老師，妳還沒上小巨蛋，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26"/>
          <w:szCs w:val="26"/>
        </w:rPr>
        <w:t>我先上小巨蛋。」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 w:hint="eastAsia"/>
          <w:noProof/>
          <w:color w:val="404040"/>
          <w:kern w:val="0"/>
          <w:sz w:val="26"/>
          <w:szCs w:val="26"/>
        </w:rPr>
        <w:drawing>
          <wp:inline distT="0" distB="0" distL="0" distR="0" wp14:anchorId="730378F1" wp14:editId="6743B022">
            <wp:extent cx="4762500" cy="3171825"/>
            <wp:effectExtent l="0" t="0" r="0" b="9525"/>
            <wp:docPr id="4" name="圖片 4" descr="楊寶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楊寶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(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圖片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 xml:space="preserve"> / 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弘道老人福利基金會提供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-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爵士鼓奶奶不畏生命艱難，只為圓夢</w:t>
      </w:r>
      <w:r w:rsidRPr="003C492F">
        <w:rPr>
          <w:rFonts w:ascii="Noto Sans TC" w:eastAsia="新細明體" w:hAnsi="Noto Sans TC" w:cs="新細明體"/>
          <w:color w:val="404040"/>
          <w:kern w:val="0"/>
          <w:sz w:val="18"/>
          <w:szCs w:val="18"/>
        </w:rPr>
        <w:t>-2)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Autospacing="1" w:afterAutospacing="1" w:line="240" w:lineRule="auto"/>
        <w:outlineLvl w:val="1"/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「相信自己，人老心不老！」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lastRenderedPageBreak/>
        <w:t>完成爵士鼓手夢想的奶奶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本來沒有打算繼續打下去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但是老師送了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她鼓袋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朋友們鼓勵她在公寓辦表演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這些都成為她繼續打鼓的動力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所以她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買了鼓放在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房間隨時練習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還找了樂團配合表演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讓自己不斷進步：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「自己一直打沒意思，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要跟樂團配才能提升呀！」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 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從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罹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患癌症、度過化療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到追尋夢想、踏上小巨蛋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這一路奶奶保持樂觀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臉上總是掛著笑容：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「人老心不老！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肉體會老，但我們的心不要老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不要覺得自己老了就放棄自己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lastRenderedPageBreak/>
        <w:t>只要願意去做</w:t>
      </w:r>
    </w:p>
    <w:p w:rsidR="003C492F" w:rsidRPr="003C492F" w:rsidRDefault="003C492F" w:rsidP="003C492F">
      <w:pPr>
        <w:spacing w:beforeAutospacing="1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b/>
          <w:bCs/>
          <w:color w:val="404040"/>
          <w:kern w:val="0"/>
          <w:sz w:val="36"/>
          <w:szCs w:val="36"/>
        </w:rPr>
        <w:t>把門打開、腳踏出去都有辦法！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年輕的時候我們有很多想做的事情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現在剛好可以一件一件把她完成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不用要求一定要多好，就是</w:t>
      </w: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 xml:space="preserve">Play </w:t>
      </w:r>
      <w:proofErr w:type="spell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Play</w:t>
      </w:r>
      <w:proofErr w:type="spell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 xml:space="preserve"> </w:t>
      </w:r>
      <w:proofErr w:type="spell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Play</w:t>
      </w:r>
      <w:proofErr w:type="spell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~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你看，這樣多快樂。」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就這樣一路笑著打著鼓</w:t>
      </w:r>
    </w:p>
    <w:p w:rsidR="003C492F" w:rsidRPr="003C492F" w:rsidRDefault="003C492F" w:rsidP="003C492F">
      <w:pPr>
        <w:spacing w:before="100" w:beforeAutospacing="1" w:after="100" w:afterAutospacing="1" w:line="465" w:lineRule="atLeast"/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</w:pPr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度過她的後</w:t>
      </w:r>
      <w:proofErr w:type="gramStart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半生，</w:t>
      </w:r>
      <w:proofErr w:type="gramEnd"/>
      <w:r w:rsidRPr="003C492F">
        <w:rPr>
          <w:rFonts w:ascii="Noto Sans TC" w:eastAsia="新細明體" w:hAnsi="Noto Sans TC" w:cs="新細明體"/>
          <w:color w:val="404040"/>
          <w:kern w:val="0"/>
          <w:sz w:val="26"/>
          <w:szCs w:val="26"/>
        </w:rPr>
        <w:t>真好。</w:t>
      </w:r>
    </w:p>
    <w:p w:rsidR="00766AAF" w:rsidRPr="003C492F" w:rsidRDefault="003C492F"/>
    <w:sectPr w:rsidR="00766AAF" w:rsidRPr="003C4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T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2175"/>
    <w:multiLevelType w:val="multilevel"/>
    <w:tmpl w:val="9B3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2F"/>
    <w:rsid w:val="002E69CA"/>
    <w:rsid w:val="003C492F"/>
    <w:rsid w:val="003F4DAE"/>
    <w:rsid w:val="005905AF"/>
    <w:rsid w:val="00B4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49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4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301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73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oney.tw/notes/?tag=61609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cmoney.tw/notes/?tag=54175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money.tw/notes/?bid=38952&amp;date=2019-7-11" TargetMode="External"/><Relationship Id="rId11" Type="http://schemas.openxmlformats.org/officeDocument/2006/relationships/hyperlink" Target="https://www.cmoney.tw/notes/?tag=515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cmoney.tw/notes/?tag=672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oney.tw/notes/?tag=3532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464</Words>
  <Characters>2647</Characters>
  <Application>Microsoft Office Word</Application>
  <DocSecurity>0</DocSecurity>
  <Lines>22</Lines>
  <Paragraphs>6</Paragraphs>
  <ScaleCrop>false</ScaleCrop>
  <Company>USER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2021-10-07T01:22:00Z</dcterms:created>
  <dcterms:modified xsi:type="dcterms:W3CDTF">2021-10-07T01:25:00Z</dcterms:modified>
</cp:coreProperties>
</file>