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0D" w:rsidRPr="0000600D" w:rsidRDefault="0000600D" w:rsidP="0000600D">
      <w:pPr>
        <w:widowControl/>
        <w:pBdr>
          <w:bottom w:val="double" w:sz="6" w:space="8" w:color="8C8B8B"/>
        </w:pBdr>
        <w:spacing w:before="450" w:after="300" w:line="525" w:lineRule="atLeast"/>
        <w:textAlignment w:val="baseline"/>
        <w:outlineLvl w:val="0"/>
        <w:rPr>
          <w:rFonts w:ascii="微軟正黑體" w:eastAsia="微軟正黑體" w:hAnsi="微軟正黑體" w:cs="新細明體"/>
          <w:b/>
          <w:bCs/>
          <w:kern w:val="36"/>
          <w:sz w:val="42"/>
          <w:szCs w:val="42"/>
        </w:rPr>
      </w:pPr>
      <w:r w:rsidRPr="0000600D">
        <w:rPr>
          <w:rFonts w:ascii="微軟正黑體" w:eastAsia="微軟正黑體" w:hAnsi="微軟正黑體" w:cs="新細明體" w:hint="eastAsia"/>
          <w:b/>
          <w:bCs/>
          <w:kern w:val="36"/>
          <w:sz w:val="42"/>
          <w:szCs w:val="42"/>
        </w:rPr>
        <w:t>竹縣孔聖亭140年 教師節祭祀傳承惜字文化</w:t>
      </w:r>
    </w:p>
    <w:p w:rsidR="0000600D" w:rsidRPr="0000600D" w:rsidRDefault="0000600D" w:rsidP="0000600D">
      <w:pPr>
        <w:widowControl/>
        <w:textAlignment w:val="baseline"/>
        <w:rPr>
          <w:rFonts w:ascii="新細明體" w:eastAsia="新細明體" w:hAnsi="新細明體" w:cs="新細明體" w:hint="eastAsia"/>
          <w:kern w:val="0"/>
          <w:szCs w:val="24"/>
        </w:rPr>
      </w:pPr>
      <w:r w:rsidRPr="0000600D">
        <w:rPr>
          <w:rFonts w:ascii="新細明體" w:eastAsia="新細明體" w:hAnsi="新細明體" w:cs="新細明體"/>
          <w:kern w:val="0"/>
          <w:szCs w:val="24"/>
        </w:rPr>
        <w:t>   </w:t>
      </w:r>
    </w:p>
    <w:p w:rsidR="0000600D" w:rsidRPr="0000600D" w:rsidRDefault="0000600D" w:rsidP="0000600D">
      <w:pPr>
        <w:widowControl/>
        <w:shd w:val="clear" w:color="auto" w:fill="FFFFFF"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5717540" cy="7620000"/>
            <wp:effectExtent l="0" t="0" r="0" b="0"/>
            <wp:docPr id="2" name="圖片 2" descr="每年教師節當天，扶雲社成員都會到孔聖亭舉行祭祀儀式，傳承、發揚惜字文化。（記者廖雪茹攝）">
              <a:hlinkClick xmlns:a="http://schemas.openxmlformats.org/drawingml/2006/main" r:id="rId5" tooltip="&quot;每年教師節當天，扶雲社成員都會到孔聖亭舉行祭祀儀式，傳承、發揚惜字文化。（記者廖雪茹攝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每年教師節當天，扶雲社成員都會到孔聖亭舉行祭祀儀式，傳承、發揚惜字文化。（記者廖雪茹攝）">
                      <a:hlinkClick r:id="rId5" tooltip="&quot;每年教師節當天，扶雲社成員都會到孔聖亭舉行祭祀儀式，傳承、發揚惜字文化。（記者廖雪茹攝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0D" w:rsidRPr="0000600D" w:rsidRDefault="0000600D" w:rsidP="0000600D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00600D">
        <w:rPr>
          <w:rFonts w:ascii="Arial" w:eastAsia="新細明體" w:hAnsi="Arial" w:cs="Arial"/>
          <w:color w:val="333333"/>
          <w:spacing w:val="15"/>
          <w:kern w:val="0"/>
          <w:szCs w:val="24"/>
        </w:rPr>
        <w:t>每年教師節當天，扶雲社成員都會到孔聖亭舉行祭祀儀式，傳承、發揚惜字文化。（記者廖雪茹攝）</w:t>
      </w:r>
    </w:p>
    <w:p w:rsidR="0000600D" w:rsidRPr="0000600D" w:rsidRDefault="0000600D" w:rsidP="0000600D">
      <w:pPr>
        <w:widowControl/>
        <w:textAlignment w:val="baseline"/>
        <w:rPr>
          <w:rFonts w:ascii="新細明體" w:eastAsia="新細明體" w:hAnsi="新細明體" w:cs="新細明體"/>
          <w:kern w:val="0"/>
          <w:szCs w:val="24"/>
        </w:rPr>
      </w:pPr>
      <w:r w:rsidRPr="0000600D">
        <w:rPr>
          <w:rFonts w:ascii="Arial" w:eastAsia="新細明體" w:hAnsi="Arial" w:cs="Arial"/>
          <w:color w:val="767676"/>
          <w:kern w:val="0"/>
          <w:sz w:val="20"/>
          <w:szCs w:val="20"/>
          <w:bdr w:val="none" w:sz="0" w:space="0" w:color="auto" w:frame="1"/>
          <w:shd w:val="clear" w:color="auto" w:fill="FFFFFF"/>
        </w:rPr>
        <w:t>2017/09/28 19:47</w:t>
      </w:r>
    </w:p>
    <w:p w:rsidR="0000600D" w:rsidRPr="0000600D" w:rsidRDefault="0000600D" w:rsidP="0000600D">
      <w:pPr>
        <w:widowControl/>
        <w:shd w:val="clear" w:color="auto" w:fill="FFFFFF"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lastRenderedPageBreak/>
        <w:t>〔記者廖雪茹／新竹報導〕新竹縣新豐鄉後湖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117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號縣道旁有一座孔聖惜字亭，迄今已有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140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年歷史，每年教師節，當年創建的「扶雲社」成員都會舉行祭祀儀式，傳承、發揚惜字文化。</w:t>
      </w:r>
    </w:p>
    <w:p w:rsidR="0000600D" w:rsidRPr="0000600D" w:rsidRDefault="0000600D" w:rsidP="0000600D">
      <w:pPr>
        <w:widowControl/>
        <w:shd w:val="clear" w:color="auto" w:fill="FFFFFF"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新豐鄉公所表示，文史調查，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1877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年住在番仔湖的傅作霖深感務農養家活口不易，惟有讀書識字，參加考試取得功名出人頭地，才能改善生活，因此令兒子和何騰鳳，號召在地親戚朋友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57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個人，一人出一圓龍銀，在傅屋洋樓成立私塾，組織「扶雲社」，並捐地建立孔聖亭，希望教育後輩，同時要愛惜字紙不可任意丟棄。</w:t>
      </w:r>
    </w:p>
    <w:p w:rsidR="0000600D" w:rsidRPr="0000600D" w:rsidRDefault="0000600D" w:rsidP="0000600D">
      <w:pPr>
        <w:widowControl/>
        <w:shd w:val="clear" w:color="auto" w:fill="FFFFFF"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原位在大湖口番仔湖的孔聖亭，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1979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年因為新竹工業區開發土地徵收，遷建到現址，約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117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號縣道約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1.7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公里處，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1984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年重建；其中，地基護欄頂的石板塊、台座下的盤石、爐體的石柱對聯及扶雲社捐題芳名錄石碑，為保留原貌外，其餘為新設。</w:t>
      </w:r>
    </w:p>
    <w:p w:rsidR="0000600D" w:rsidRPr="0000600D" w:rsidRDefault="0000600D" w:rsidP="0000600D">
      <w:pPr>
        <w:widowControl/>
        <w:shd w:val="clear" w:color="auto" w:fill="FFFFFF"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縣府文化局表示，新竹縣流傳有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3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座孔聖亭，除新豐後湖孔聖亭，還竹東五指山觀音寺惜字爐和關西赤柯山惜字亭，但後兩者的保存現況尚待了解。</w:t>
      </w:r>
    </w:p>
    <w:p w:rsidR="0000600D" w:rsidRPr="0000600D" w:rsidRDefault="0000600D" w:rsidP="0000600D">
      <w:pPr>
        <w:widowControl/>
        <w:shd w:val="clear" w:color="auto" w:fill="FFFFFF"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文史工作者黃有福表示，「敬字亭」衍生自民間「敬惜字紙」觀念，又有孔聖亭、聖蹟亭、敬聖亭、字紙亭等多種名稱。建築外觀多為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3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層，一般金爐多為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2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層。敬字亭的第二或第三層幾乎都會刻上文字、對聯，最上層安奉相關神祇的牌位，如孔子、倉頡、文昌帝君、魁星等，這是金爐所沒有的。</w:t>
      </w:r>
    </w:p>
    <w:p w:rsidR="0000600D" w:rsidRPr="0000600D" w:rsidRDefault="0000600D" w:rsidP="0000600D">
      <w:pPr>
        <w:widowControl/>
        <w:shd w:val="clear" w:color="auto" w:fill="FFFFFF"/>
        <w:spacing w:before="225" w:after="225" w:line="450" w:lineRule="atLeast"/>
        <w:jc w:val="both"/>
        <w:textAlignment w:val="baseline"/>
        <w:rPr>
          <w:rFonts w:ascii="Arial" w:eastAsia="新細明體" w:hAnsi="Arial" w:cs="Arial"/>
          <w:color w:val="111111"/>
          <w:kern w:val="0"/>
          <w:sz w:val="27"/>
          <w:szCs w:val="27"/>
        </w:rPr>
      </w:pP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黃有福說，在文風興盛或經濟較繁榮地區，都會興建敬字亭焚燒字紙，只是客家村落保存較多；據統計，目前全台現存敬字亭共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103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座，座落於客家庄有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72</w:t>
      </w:r>
      <w:r w:rsidRPr="0000600D">
        <w:rPr>
          <w:rFonts w:ascii="Arial" w:eastAsia="新細明體" w:hAnsi="Arial" w:cs="Arial"/>
          <w:color w:val="111111"/>
          <w:kern w:val="0"/>
          <w:sz w:val="27"/>
          <w:szCs w:val="27"/>
        </w:rPr>
        <w:t>座。</w:t>
      </w:r>
    </w:p>
    <w:p w:rsidR="0000600D" w:rsidRPr="0000600D" w:rsidRDefault="0000600D" w:rsidP="0000600D">
      <w:pPr>
        <w:widowControl/>
        <w:shd w:val="clear" w:color="auto" w:fill="FFFFFF"/>
        <w:spacing w:line="0" w:lineRule="auto"/>
        <w:textAlignment w:val="baseline"/>
        <w:rPr>
          <w:rFonts w:ascii="Arial" w:eastAsia="新細明體" w:hAnsi="Arial" w:cs="Arial"/>
          <w:color w:val="111111"/>
          <w:kern w:val="0"/>
          <w:szCs w:val="24"/>
        </w:rPr>
      </w:pPr>
      <w:r>
        <w:rPr>
          <w:rFonts w:ascii="Arial" w:eastAsia="新細明體" w:hAnsi="Arial" w:cs="Arial"/>
          <w:noProof/>
          <w:color w:val="111111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5717540" cy="4285615"/>
            <wp:effectExtent l="0" t="0" r="0" b="635"/>
            <wp:docPr id="1" name="圖片 1" descr="孔聖亭旁，聳立3面扶雲社捐題芳名錄石碑。（記者廖雪茹攝）">
              <a:hlinkClick xmlns:a="http://schemas.openxmlformats.org/drawingml/2006/main" r:id="rId7" tooltip="&quot;孔聖亭旁，聳立3面扶雲社捐題芳名錄石碑。（記者廖雪茹攝）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孔聖亭旁，聳立3面扶雲社捐題芳名錄石碑。（記者廖雪茹攝）">
                      <a:hlinkClick r:id="rId7" tooltip="&quot;孔聖亭旁，聳立3面扶雲社捐題芳名錄石碑。（記者廖雪茹攝）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00D" w:rsidRPr="0000600D" w:rsidRDefault="0000600D" w:rsidP="0000600D">
      <w:pPr>
        <w:widowControl/>
        <w:pBdr>
          <w:top w:val="single" w:sz="12" w:space="5" w:color="FFFFFF"/>
        </w:pBdr>
        <w:shd w:val="clear" w:color="auto" w:fill="EAEAEA"/>
        <w:spacing w:before="15" w:line="300" w:lineRule="atLeast"/>
        <w:textAlignment w:val="baseline"/>
        <w:rPr>
          <w:rFonts w:ascii="Arial" w:eastAsia="新細明體" w:hAnsi="Arial" w:cs="Arial"/>
          <w:color w:val="333333"/>
          <w:spacing w:val="15"/>
          <w:kern w:val="0"/>
          <w:szCs w:val="24"/>
        </w:rPr>
      </w:pPr>
      <w:r w:rsidRPr="0000600D">
        <w:rPr>
          <w:rFonts w:ascii="Arial" w:eastAsia="新細明體" w:hAnsi="Arial" w:cs="Arial"/>
          <w:color w:val="333333"/>
          <w:spacing w:val="15"/>
          <w:kern w:val="0"/>
          <w:szCs w:val="24"/>
        </w:rPr>
        <w:t>孔聖亭旁，聳立</w:t>
      </w:r>
      <w:r w:rsidRPr="0000600D">
        <w:rPr>
          <w:rFonts w:ascii="Arial" w:eastAsia="新細明體" w:hAnsi="Arial" w:cs="Arial"/>
          <w:color w:val="333333"/>
          <w:spacing w:val="15"/>
          <w:kern w:val="0"/>
          <w:szCs w:val="24"/>
        </w:rPr>
        <w:t>3</w:t>
      </w:r>
      <w:r w:rsidRPr="0000600D">
        <w:rPr>
          <w:rFonts w:ascii="Arial" w:eastAsia="新細明體" w:hAnsi="Arial" w:cs="Arial"/>
          <w:color w:val="333333"/>
          <w:spacing w:val="15"/>
          <w:kern w:val="0"/>
          <w:szCs w:val="24"/>
        </w:rPr>
        <w:t>面扶雲社捐題芳名錄石碑。（記者廖雪茹攝）</w:t>
      </w:r>
    </w:p>
    <w:p w:rsidR="002F232C" w:rsidRDefault="002F232C">
      <w:bookmarkStart w:id="0" w:name="_GoBack"/>
      <w:bookmarkEnd w:id="0"/>
    </w:p>
    <w:sectPr w:rsidR="002F23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0D"/>
    <w:rsid w:val="0000600D"/>
    <w:rsid w:val="002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060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600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060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00600D"/>
  </w:style>
  <w:style w:type="paragraph" w:styleId="a3">
    <w:name w:val="Balloon Text"/>
    <w:basedOn w:val="a"/>
    <w:link w:val="a4"/>
    <w:uiPriority w:val="99"/>
    <w:semiHidden/>
    <w:unhideWhenUsed/>
    <w:rsid w:val="0000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60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0600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600D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060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ime">
    <w:name w:val="time"/>
    <w:basedOn w:val="a0"/>
    <w:rsid w:val="0000600D"/>
  </w:style>
  <w:style w:type="paragraph" w:styleId="a3">
    <w:name w:val="Balloon Text"/>
    <w:basedOn w:val="a"/>
    <w:link w:val="a4"/>
    <w:uiPriority w:val="99"/>
    <w:semiHidden/>
    <w:unhideWhenUsed/>
    <w:rsid w:val="00006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6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578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3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mg.ltn.com.tw/Upload/news/600/2017/09/28/2207643_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img.ltn.com.tw/Upload/news/600/2017/09/28/2207643_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2021-10-06T07:54:00Z</dcterms:created>
  <dcterms:modified xsi:type="dcterms:W3CDTF">2021-10-06T07:54:00Z</dcterms:modified>
</cp:coreProperties>
</file>