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1A" w:rsidRDefault="00BA4878">
      <w:pPr>
        <w:rPr>
          <w:rFonts w:ascii="Taipei Sans TC Beta" w:eastAsia="Taipei Sans TC Beta" w:hAnsi="Taipei Sans TC Beta" w:cs="Taipei Sans TC Beta"/>
          <w:sz w:val="96"/>
          <w:szCs w:val="96"/>
        </w:rPr>
      </w:pPr>
      <w:r>
        <w:rPr>
          <w:rFonts w:ascii="Taipei Sans TC Beta" w:eastAsia="Taipei Sans TC Beta" w:hAnsi="Taipei Sans TC Beta" w:cs="Taipei Sans TC Beta"/>
          <w:sz w:val="96"/>
          <w:szCs w:val="96"/>
        </w:rPr>
        <w:t>構樹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96"/>
          <w:szCs w:val="96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研究目的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1.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了解構樹在生物鏈當中的特性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</w:t>
      </w:r>
    </w:p>
    <w:p w:rsidR="00355C1A" w:rsidRDefault="00355C1A">
      <w:pPr>
        <w:rPr>
          <w:rFonts w:ascii="Arial" w:eastAsia="Arial" w:hAnsi="Arial" w:cs="Arial"/>
          <w:color w:val="3C4043"/>
          <w:sz w:val="16"/>
          <w:szCs w:val="16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2.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構樹與南島文化的關連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</w:t>
      </w:r>
    </w:p>
    <w:p w:rsidR="00355C1A" w:rsidRDefault="00355C1A">
      <w:pPr>
        <w:rPr>
          <w:rFonts w:ascii="Arial" w:eastAsia="Arial" w:hAnsi="Arial" w:cs="Arial"/>
          <w:color w:val="3C4043"/>
          <w:sz w:val="16"/>
          <w:szCs w:val="16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3.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構樹在生活中的用途與應用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</w:t>
      </w:r>
    </w:p>
    <w:p w:rsidR="00355C1A" w:rsidRDefault="00355C1A">
      <w:pPr>
        <w:rPr>
          <w:rFonts w:ascii="Arial" w:eastAsia="Arial" w:hAnsi="Arial" w:cs="Arial"/>
          <w:color w:val="3C4043"/>
          <w:sz w:val="16"/>
          <w:szCs w:val="16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4.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了解構樹對生態的影響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</w:t>
      </w:r>
    </w:p>
    <w:p w:rsidR="00355C1A" w:rsidRDefault="00355C1A">
      <w:pPr>
        <w:rPr>
          <w:rFonts w:ascii="Arial" w:eastAsia="Arial" w:hAnsi="Arial" w:cs="Arial"/>
          <w:color w:val="3C4043"/>
          <w:sz w:val="16"/>
          <w:szCs w:val="16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5.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構樹在大自然中的角色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</w:t>
      </w:r>
    </w:p>
    <w:p w:rsidR="00355C1A" w:rsidRDefault="00355C1A">
      <w:pPr>
        <w:rPr>
          <w:rFonts w:ascii="Arial" w:eastAsia="Arial" w:hAnsi="Arial" w:cs="Arial"/>
          <w:color w:val="3C4043"/>
          <w:sz w:val="30"/>
          <w:szCs w:val="30"/>
        </w:rPr>
      </w:pPr>
    </w:p>
    <w:p w:rsidR="00355C1A" w:rsidRDefault="00BA4878">
      <w:pPr>
        <w:rPr>
          <w:rFonts w:ascii="Arial" w:eastAsia="Arial" w:hAnsi="Arial" w:cs="Arial"/>
          <w:color w:val="3C4043"/>
          <w:sz w:val="30"/>
          <w:szCs w:val="30"/>
        </w:rPr>
      </w:pPr>
      <w:r>
        <w:rPr>
          <w:rFonts w:ascii="Arial" w:eastAsia="Arial" w:hAnsi="Arial" w:cs="Arial"/>
          <w:color w:val="3C4043"/>
          <w:sz w:val="30"/>
          <w:szCs w:val="30"/>
        </w:rPr>
        <w:t xml:space="preserve">  </w:t>
      </w:r>
    </w:p>
    <w:p w:rsidR="00355C1A" w:rsidRDefault="00BA4878">
      <w:pPr>
        <w:rPr>
          <w:rFonts w:ascii="Arial" w:eastAsia="Arial" w:hAnsi="Arial" w:cs="Arial"/>
          <w:color w:val="3C4043"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color w:val="3C4043"/>
          <w:sz w:val="44"/>
          <w:szCs w:val="44"/>
        </w:rPr>
        <w:t>討論修正為</w:t>
      </w:r>
      <w:r>
        <w:rPr>
          <w:rFonts w:ascii="Arial" w:eastAsia="Arial" w:hAnsi="Arial" w:cs="Arial"/>
          <w:color w:val="3C4043"/>
          <w:sz w:val="44"/>
          <w:szCs w:val="44"/>
        </w:rPr>
        <w:t>:</w:t>
      </w:r>
    </w:p>
    <w:p w:rsidR="00355C1A" w:rsidRDefault="00355C1A">
      <w:pPr>
        <w:rPr>
          <w:rFonts w:ascii="Arial" w:eastAsia="Arial" w:hAnsi="Arial" w:cs="Arial"/>
          <w:color w:val="3C4043"/>
          <w:sz w:val="34"/>
          <w:szCs w:val="34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" w:eastAsia="Arial" w:hAnsi="Arial" w:cs="Arial"/>
          <w:color w:val="3C4043"/>
          <w:sz w:val="44"/>
          <w:szCs w:val="44"/>
        </w:rPr>
        <w:t xml:space="preserve"> 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1.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了解構樹在中原的分布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</w:t>
      </w:r>
    </w:p>
    <w:p w:rsidR="00355C1A" w:rsidRDefault="00355C1A">
      <w:pPr>
        <w:rPr>
          <w:rFonts w:ascii="Arial" w:eastAsia="Arial" w:hAnsi="Arial" w:cs="Arial"/>
          <w:color w:val="3C4043"/>
          <w:sz w:val="16"/>
          <w:szCs w:val="16"/>
        </w:rPr>
      </w:pPr>
    </w:p>
    <w:p w:rsidR="00355C1A" w:rsidRDefault="00BA4878">
      <w:pPr>
        <w:rPr>
          <w:rFonts w:ascii="Arial" w:eastAsia="Arial" w:hAnsi="Arial" w:cs="Arial"/>
          <w:color w:val="3C4043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 xml:space="preserve"> 2.</w:t>
      </w:r>
      <w:r>
        <w:rPr>
          <w:rFonts w:ascii="Arial Unicode MS" w:eastAsia="Arial Unicode MS" w:hAnsi="Arial Unicode MS" w:cs="Arial Unicode MS"/>
          <w:color w:val="3C4043"/>
          <w:sz w:val="40"/>
          <w:szCs w:val="40"/>
        </w:rPr>
        <w:t>了解構樹在大自然中的角色</w:t>
      </w:r>
    </w:p>
    <w:p w:rsidR="00355C1A" w:rsidRDefault="00355C1A">
      <w:pPr>
        <w:rPr>
          <w:rFonts w:ascii="Arial" w:eastAsia="Arial" w:hAnsi="Arial" w:cs="Arial"/>
          <w:color w:val="3C4043"/>
          <w:sz w:val="16"/>
          <w:szCs w:val="16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96"/>
          <w:szCs w:val="96"/>
        </w:rPr>
      </w:pPr>
      <w:r>
        <w:rPr>
          <w:rFonts w:ascii="Arial Unicode MS" w:eastAsia="Arial Unicode MS" w:hAnsi="Arial Unicode MS" w:cs="Arial Unicode MS"/>
          <w:color w:val="3C4043"/>
          <w:sz w:val="42"/>
          <w:szCs w:val="42"/>
        </w:rPr>
        <w:t xml:space="preserve"> 3.</w:t>
      </w:r>
      <w:r>
        <w:rPr>
          <w:rFonts w:ascii="Arial Unicode MS" w:eastAsia="Arial Unicode MS" w:hAnsi="Arial Unicode MS" w:cs="Arial Unicode MS"/>
          <w:color w:val="3C4043"/>
          <w:sz w:val="42"/>
          <w:szCs w:val="42"/>
        </w:rPr>
        <w:t>了解構樹在生活中的運用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  <w:shd w:val="clear" w:color="auto" w:fill="FFE599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分類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16"/>
          <w:szCs w:val="16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sz w:val="44"/>
          <w:szCs w:val="44"/>
        </w:rPr>
        <w:t xml:space="preserve"> 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sz w:val="44"/>
          <w:szCs w:val="44"/>
        </w:rPr>
        <w:lastRenderedPageBreak/>
        <w:t>桑科構樹屬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  <w:shd w:val="clear" w:color="auto" w:fill="FFE599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  <w:shd w:val="clear" w:color="auto" w:fill="FFE599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  <w:shd w:val="clear" w:color="auto" w:fill="FFE599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別名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20"/>
          <w:szCs w:val="20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鈔票樹、惡木、噹噹樹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10"/>
          <w:szCs w:val="10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構樹有非常多有趣的別名</w:t>
      </w: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 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color w:val="85200C"/>
          <w:sz w:val="48"/>
          <w:szCs w:val="48"/>
        </w:rPr>
        <w:t xml:space="preserve"> 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[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鈔票樹</w:t>
      </w: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] 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這個別名是因為構樹是以前用來製作鈔票的原料之一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30"/>
          <w:szCs w:val="30"/>
        </w:rPr>
      </w:pPr>
    </w:p>
    <w:p w:rsidR="00355C1A" w:rsidRDefault="00BA4878">
      <w:pPr>
        <w:rPr>
          <w:rFonts w:ascii="Arial" w:eastAsia="Arial" w:hAnsi="Arial" w:cs="Arial"/>
          <w:sz w:val="47"/>
          <w:szCs w:val="47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 [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惡木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]: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宋朝朱熹在註解《詩經》中關於構樹的記載時開口就說：「穀，一名楮，惡木也」。這裏邊的楮，指的就是構樹，</w:t>
      </w:r>
      <w:r>
        <w:rPr>
          <w:rFonts w:ascii="Arial Unicode MS" w:eastAsia="Arial Unicode MS" w:hAnsi="Arial Unicode MS" w:cs="Arial Unicode MS"/>
          <w:sz w:val="47"/>
          <w:szCs w:val="47"/>
        </w:rPr>
        <w:t>為什麼呢</w:t>
      </w:r>
      <w:r>
        <w:rPr>
          <w:rFonts w:ascii="Arial Unicode MS" w:eastAsia="Arial Unicode MS" w:hAnsi="Arial Unicode MS" w:cs="Arial Unicode MS"/>
          <w:sz w:val="47"/>
          <w:szCs w:val="47"/>
        </w:rPr>
        <w:t xml:space="preserve">?   </w:t>
      </w:r>
      <w:r>
        <w:rPr>
          <w:rFonts w:ascii="Arial Unicode MS" w:eastAsia="Arial Unicode MS" w:hAnsi="Arial Unicode MS" w:cs="Arial Unicode MS"/>
          <w:sz w:val="47"/>
          <w:szCs w:val="47"/>
        </w:rPr>
        <w:t>因為如果離農田太近就會與莊稼爭奪營養；如果離房屋太近，根系就會影響房屋的地基。所以很多人並不喜歡構樹。</w:t>
      </w:r>
    </w:p>
    <w:p w:rsidR="00355C1A" w:rsidRDefault="00355C1A">
      <w:pPr>
        <w:rPr>
          <w:rFonts w:ascii="Arial" w:eastAsia="Arial" w:hAnsi="Arial" w:cs="Arial"/>
          <w:sz w:val="31"/>
          <w:szCs w:val="31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[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噹噹樹</w:t>
      </w: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]  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圓形的果實像叮噹般掛滿整棵樹，又叫做「噹噹樹」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原產地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20"/>
          <w:szCs w:val="20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       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中國、中南半島、印度、日本、台灣、琉球、馬來西亞、太平洋諸島地。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特性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20"/>
          <w:szCs w:val="20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       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樹皮灰褐色，富含纖維素，構樹的分布廣，適應力強，生長力旺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盛，構樹為雌雄異株，雄株會開花，但不會結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果，雄株的花是一根長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條型的花束，雌株會開花也會結果，雌株的花是圓形的花球，果實是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圓球形，成熟時，由綠轉為橘紅色。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20"/>
          <w:szCs w:val="20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分布地區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20"/>
          <w:szCs w:val="20"/>
        </w:rPr>
        <w:t xml:space="preserve">     </w:t>
      </w:r>
      <w:r>
        <w:rPr>
          <w:rFonts w:ascii="Taipei Sans TC Beta" w:eastAsia="Taipei Sans TC Beta" w:hAnsi="Taipei Sans TC Beta" w:cs="Taipei Sans TC Beta"/>
          <w:sz w:val="20"/>
          <w:szCs w:val="20"/>
        </w:rPr>
        <w:br/>
      </w:r>
      <w:r>
        <w:rPr>
          <w:rFonts w:ascii="Taipei Sans TC Beta" w:eastAsia="Taipei Sans TC Beta" w:hAnsi="Taipei Sans TC Beta" w:cs="Taipei Sans TC Beta"/>
          <w:sz w:val="48"/>
          <w:szCs w:val="48"/>
        </w:rPr>
        <w:t xml:space="preserve">       </w:t>
      </w:r>
      <w:r>
        <w:rPr>
          <w:rFonts w:ascii="Taipei Sans TC Beta" w:eastAsia="Taipei Sans TC Beta" w:hAnsi="Taipei Sans TC Beta" w:cs="Taipei Sans TC Beta"/>
          <w:sz w:val="48"/>
          <w:szCs w:val="48"/>
        </w:rPr>
        <w:t>構樹為台灣的原生植物，常成為平地或低海拔區域的先驅植物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8"/>
          <w:szCs w:val="48"/>
        </w:rPr>
      </w:pPr>
      <w:r>
        <w:rPr>
          <w:rFonts w:ascii="Taipei Sans TC Beta" w:eastAsia="Taipei Sans TC Beta" w:hAnsi="Taipei Sans TC Beta" w:cs="Taipei Sans TC Beta"/>
          <w:sz w:val="48"/>
          <w:szCs w:val="48"/>
        </w:rPr>
        <w:t>，可以在廢耕地、道路兩旁、果園和森林的邊緣看見。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  <w:shd w:val="clear" w:color="auto" w:fill="FCE5CD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lastRenderedPageBreak/>
        <w:t>先驅植物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8"/>
          <w:szCs w:val="48"/>
        </w:rPr>
      </w:pP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rPr>
          <w:rFonts w:ascii="Taipei Sans TC Beta" w:eastAsia="Taipei Sans TC Beta" w:hAnsi="Taipei Sans TC Beta" w:cs="Taipei Sans TC Beta"/>
          <w:color w:val="202122"/>
          <w:sz w:val="48"/>
          <w:szCs w:val="48"/>
          <w:highlight w:val="white"/>
        </w:rPr>
      </w:pPr>
      <w:r>
        <w:rPr>
          <w:rFonts w:ascii="Taipei Sans TC Beta" w:eastAsia="Taipei Sans TC Beta" w:hAnsi="Taipei Sans TC Beta" w:cs="Taipei Sans TC Beta"/>
          <w:color w:val="202122"/>
          <w:sz w:val="48"/>
          <w:szCs w:val="48"/>
          <w:highlight w:val="white"/>
        </w:rPr>
        <w:t xml:space="preserve">   </w:t>
      </w:r>
      <w:r>
        <w:rPr>
          <w:rFonts w:ascii="Taipei Sans TC Beta" w:eastAsia="Taipei Sans TC Beta" w:hAnsi="Taipei Sans TC Beta" w:cs="Taipei Sans TC Beta"/>
          <w:color w:val="202122"/>
          <w:sz w:val="48"/>
          <w:szCs w:val="48"/>
          <w:highlight w:val="white"/>
        </w:rPr>
        <w:t>先驅植物是指在原來完全沒有植物的地區，例如裸岩、崩塌地、被大火焚毀的林地，由地衣、苔蘚、草本植物先行侵入形成的植物群落。在裸岩、崩塌地等沒有土壤條件的地區生長的先驅植物一般是低等植物，多能耐乾旱和貧瘠等條件。在有土壤的環境下的先驅植物一般是陽生草本植物。先驅植物所形成的群落會慢慢被更加高等的植物群落取代。</w:t>
      </w:r>
    </w:p>
    <w:p w:rsidR="00355C1A" w:rsidRDefault="00355C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rPr>
          <w:rFonts w:ascii="Taipei Sans TC Beta" w:eastAsia="Taipei Sans TC Beta" w:hAnsi="Taipei Sans TC Beta" w:cs="Taipei Sans TC Beta"/>
          <w:color w:val="202122"/>
          <w:sz w:val="48"/>
          <w:szCs w:val="48"/>
          <w:highlight w:val="white"/>
        </w:rPr>
      </w:pP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rPr>
          <w:rFonts w:ascii="Taipei Sans TC Beta" w:eastAsia="Taipei Sans TC Beta" w:hAnsi="Taipei Sans TC Beta" w:cs="Taipei Sans TC Beta"/>
          <w:b/>
          <w:color w:val="000000"/>
          <w:sz w:val="44"/>
          <w:szCs w:val="44"/>
        </w:rPr>
      </w:pPr>
      <w:r>
        <w:rPr>
          <w:rFonts w:ascii="Taipei Sans TC Beta" w:eastAsia="Taipei Sans TC Beta" w:hAnsi="Taipei Sans TC Beta" w:cs="Taipei Sans TC Beta"/>
          <w:b/>
          <w:color w:val="000000"/>
          <w:sz w:val="44"/>
          <w:szCs w:val="44"/>
        </w:rPr>
        <w:t>作用</w:t>
      </w: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color w:val="000000"/>
          <w:sz w:val="44"/>
          <w:szCs w:val="44"/>
        </w:rPr>
      </w:pPr>
      <w:r>
        <w:rPr>
          <w:rFonts w:ascii="Taipei Sans TC Beta" w:eastAsia="Taipei Sans TC Beta" w:hAnsi="Taipei Sans TC Beta" w:cs="Taipei Sans TC Beta"/>
          <w:color w:val="000000"/>
          <w:sz w:val="44"/>
          <w:szCs w:val="44"/>
        </w:rPr>
        <w:t>       </w:t>
      </w:r>
      <w:r>
        <w:rPr>
          <w:rFonts w:ascii="Taipei Sans TC Beta" w:eastAsia="Taipei Sans TC Beta" w:hAnsi="Taipei Sans TC Beta" w:cs="Taipei Sans TC Beta"/>
          <w:color w:val="000000"/>
          <w:sz w:val="44"/>
          <w:szCs w:val="44"/>
        </w:rPr>
        <w:t>構樹的葉子可以供作豬、羊、牛、鹿的飼料，構樹樹皮的</w:t>
      </w: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color w:val="000000"/>
          <w:sz w:val="44"/>
          <w:szCs w:val="44"/>
        </w:rPr>
      </w:pPr>
      <w:r>
        <w:rPr>
          <w:rFonts w:ascii="Taipei Sans TC Beta" w:eastAsia="Taipei Sans TC Beta" w:hAnsi="Taipei Sans TC Beta" w:cs="Taipei Sans TC Beta"/>
          <w:color w:val="000000"/>
          <w:sz w:val="44"/>
          <w:szCs w:val="44"/>
        </w:rPr>
        <w:t>纖維細長，含有很高的纖維質，可以用來造紙，原住民常利用</w:t>
      </w: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color w:val="000000"/>
          <w:sz w:val="44"/>
          <w:szCs w:val="44"/>
        </w:rPr>
      </w:pPr>
      <w:r>
        <w:rPr>
          <w:rFonts w:ascii="Taipei Sans TC Beta" w:eastAsia="Taipei Sans TC Beta" w:hAnsi="Taipei Sans TC Beta" w:cs="Taipei Sans TC Beta"/>
          <w:color w:val="000000"/>
          <w:sz w:val="44"/>
          <w:szCs w:val="44"/>
        </w:rPr>
        <w:t>樹皮做成樹衣或編繩，發展出獨特的「樹皮布文化」</w:t>
      </w: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color w:val="000000"/>
          <w:sz w:val="44"/>
          <w:szCs w:val="44"/>
        </w:rPr>
        <w:lastRenderedPageBreak/>
        <w:t>常將構樹的雄蕊入菜煮湯，構樹的果實也常被原住民拿來食用。</w:t>
      </w:r>
    </w:p>
    <w:p w:rsidR="00355C1A" w:rsidRDefault="00355C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sz w:val="54"/>
          <w:szCs w:val="54"/>
        </w:rPr>
      </w:pP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b/>
          <w:sz w:val="20"/>
          <w:szCs w:val="20"/>
        </w:rPr>
      </w:pPr>
      <w:r>
        <w:rPr>
          <w:rFonts w:ascii="Taipei Sans TC Beta" w:eastAsia="Taipei Sans TC Beta" w:hAnsi="Taipei Sans TC Beta" w:cs="Taipei Sans TC Beta"/>
          <w:b/>
          <w:sz w:val="44"/>
          <w:szCs w:val="44"/>
        </w:rPr>
        <w:t>樹瘤</w:t>
      </w:r>
    </w:p>
    <w:p w:rsidR="00355C1A" w:rsidRDefault="00BA48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aipei Sans TC Beta" w:eastAsia="Taipei Sans TC Beta" w:hAnsi="Taipei Sans TC Beta" w:cs="Taipei Sans TC Beta"/>
          <w:color w:val="333333"/>
          <w:sz w:val="44"/>
          <w:szCs w:val="44"/>
        </w:rPr>
      </w:pPr>
      <w:r>
        <w:rPr>
          <w:rFonts w:ascii="Taipei Sans TC Beta" w:eastAsia="Taipei Sans TC Beta" w:hAnsi="Taipei Sans TC Beta" w:cs="Taipei Sans TC Beta"/>
          <w:color w:val="333333"/>
          <w:sz w:val="44"/>
          <w:szCs w:val="44"/>
        </w:rPr>
        <w:t xml:space="preserve">  </w:t>
      </w:r>
      <w:r>
        <w:rPr>
          <w:rFonts w:ascii="Taipei Sans TC Beta" w:eastAsia="Taipei Sans TC Beta" w:hAnsi="Taipei Sans TC Beta" w:cs="Taipei Sans TC Beta"/>
          <w:color w:val="333333"/>
          <w:sz w:val="44"/>
          <w:szCs w:val="44"/>
        </w:rPr>
        <w:t>樹瘤是愈傷組織，在樹木受傷後，細胞無性繁殖形成的一種自我保護。</w:t>
      </w:r>
    </w:p>
    <w:p w:rsidR="00355C1A" w:rsidRDefault="00355C1A">
      <w:pPr>
        <w:widowControl/>
        <w:spacing w:before="200" w:line="264" w:lineRule="auto"/>
        <w:rPr>
          <w:rFonts w:ascii="Taipei Sans TC Beta" w:eastAsia="Taipei Sans TC Beta" w:hAnsi="Taipei Sans TC Beta" w:cs="Taipei Sans TC Beta"/>
          <w:color w:val="333333"/>
          <w:sz w:val="54"/>
          <w:szCs w:val="54"/>
        </w:rPr>
      </w:pPr>
    </w:p>
    <w:p w:rsidR="00355C1A" w:rsidRDefault="00355C1A">
      <w:pPr>
        <w:widowControl/>
        <w:spacing w:before="200" w:line="264" w:lineRule="auto"/>
        <w:rPr>
          <w:rFonts w:ascii="Taipei Sans TC Beta" w:eastAsia="Taipei Sans TC Beta" w:hAnsi="Taipei Sans TC Beta" w:cs="Taipei Sans TC Beta"/>
          <w:b/>
          <w:color w:val="333333"/>
          <w:sz w:val="54"/>
          <w:szCs w:val="54"/>
        </w:rPr>
      </w:pPr>
    </w:p>
    <w:p w:rsidR="00355C1A" w:rsidRDefault="00BA4878">
      <w:pPr>
        <w:widowControl/>
        <w:spacing w:before="200" w:line="264" w:lineRule="auto"/>
        <w:rPr>
          <w:rFonts w:ascii="Taipei Sans TC Beta" w:eastAsia="Taipei Sans TC Beta" w:hAnsi="Taipei Sans TC Beta" w:cs="Taipei Sans TC Beta"/>
          <w:b/>
          <w:color w:val="333333"/>
          <w:sz w:val="54"/>
          <w:szCs w:val="54"/>
        </w:rPr>
      </w:pPr>
      <w:r>
        <w:rPr>
          <w:rFonts w:ascii="Taipei Sans TC Beta" w:eastAsia="Taipei Sans TC Beta" w:hAnsi="Taipei Sans TC Beta" w:cs="Taipei Sans TC Beta"/>
          <w:b/>
          <w:color w:val="333333"/>
          <w:sz w:val="54"/>
          <w:szCs w:val="54"/>
        </w:rPr>
        <w:t>如何分辨構樹果實公母</w:t>
      </w:r>
      <w:r>
        <w:rPr>
          <w:rFonts w:ascii="Taipei Sans TC Beta" w:eastAsia="Taipei Sans TC Beta" w:hAnsi="Taipei Sans TC Beta" w:cs="Taipei Sans TC Beta"/>
          <w:b/>
          <w:color w:val="333333"/>
          <w:sz w:val="54"/>
          <w:szCs w:val="54"/>
        </w:rPr>
        <w:t>?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sz w:val="44"/>
          <w:szCs w:val="44"/>
        </w:rPr>
        <w:t>雌花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095750" cy="31686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6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sz w:val="44"/>
          <w:szCs w:val="44"/>
        </w:rPr>
        <w:t xml:space="preserve">   </w:t>
      </w:r>
      <w:r>
        <w:rPr>
          <w:rFonts w:ascii="Taipei Sans TC Beta" w:eastAsia="Taipei Sans TC Beta" w:hAnsi="Taipei Sans TC Beta" w:cs="Taipei Sans TC Beta"/>
          <w:sz w:val="44"/>
          <w:szCs w:val="44"/>
        </w:rPr>
        <w:t>雌花形狀是個球形</w:t>
      </w:r>
      <w:r>
        <w:rPr>
          <w:rFonts w:ascii="Taipei Sans TC Beta" w:eastAsia="Taipei Sans TC Beta" w:hAnsi="Taipei Sans TC Beta" w:cs="Taipei Sans TC Beta"/>
          <w:sz w:val="44"/>
          <w:szCs w:val="44"/>
        </w:rPr>
        <w:t xml:space="preserve">  </w:t>
      </w:r>
      <w:r>
        <w:rPr>
          <w:rFonts w:ascii="Taipei Sans TC Beta" w:eastAsia="Taipei Sans TC Beta" w:hAnsi="Taipei Sans TC Beta" w:cs="Taipei Sans TC Beta"/>
          <w:sz w:val="44"/>
          <w:szCs w:val="44"/>
        </w:rPr>
        <w:t>外面有絨毛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sz w:val="44"/>
          <w:szCs w:val="44"/>
        </w:rPr>
        <w:t>雄花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noProof/>
        </w:rPr>
        <w:drawing>
          <wp:inline distT="0" distB="0" distL="0" distR="0">
            <wp:extent cx="3314700" cy="2305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</w:rPr>
      </w:pPr>
      <w:r>
        <w:rPr>
          <w:rFonts w:ascii="Taipei Sans TC Beta" w:eastAsia="Taipei Sans TC Beta" w:hAnsi="Taipei Sans TC Beta" w:cs="Taipei Sans TC Beta"/>
          <w:sz w:val="44"/>
          <w:szCs w:val="44"/>
        </w:rPr>
        <w:t xml:space="preserve"> </w:t>
      </w:r>
      <w:r>
        <w:rPr>
          <w:rFonts w:ascii="Taipei Sans TC Beta" w:eastAsia="Taipei Sans TC Beta" w:hAnsi="Taipei Sans TC Beta" w:cs="Taipei Sans TC Beta"/>
          <w:sz w:val="44"/>
          <w:szCs w:val="44"/>
        </w:rPr>
        <w:t>雄花形狀為長條狀</w:t>
      </w:r>
      <w:r>
        <w:rPr>
          <w:rFonts w:ascii="Taipei Sans TC Beta" w:eastAsia="Taipei Sans TC Beta" w:hAnsi="Taipei Sans TC Beta" w:cs="Taipei Sans TC Beta"/>
          <w:sz w:val="44"/>
          <w:szCs w:val="44"/>
        </w:rPr>
        <w:t xml:space="preserve">  </w:t>
      </w:r>
      <w:r>
        <w:rPr>
          <w:rFonts w:ascii="Taipei Sans TC Beta" w:eastAsia="Taipei Sans TC Beta" w:hAnsi="Taipei Sans TC Beta" w:cs="Taipei Sans TC Beta"/>
          <w:sz w:val="44"/>
          <w:szCs w:val="44"/>
        </w:rPr>
        <w:t>外面有一粒一粒的花粉</w:t>
      </w: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b/>
          <w:sz w:val="48"/>
          <w:szCs w:val="48"/>
        </w:rPr>
      </w:pPr>
      <w:r>
        <w:rPr>
          <w:rFonts w:ascii="Taipei Sans TC Beta" w:eastAsia="Taipei Sans TC Beta" w:hAnsi="Taipei Sans TC Beta" w:cs="Taipei Sans TC Beta"/>
          <w:b/>
          <w:sz w:val="48"/>
          <w:szCs w:val="48"/>
        </w:rPr>
        <w:t>中原校園地圖</w:t>
      </w:r>
    </w:p>
    <w:p w:rsidR="00355C1A" w:rsidRDefault="00BA4878">
      <w:pPr>
        <w:rPr>
          <w:rFonts w:ascii="Taipei Sans TC Beta" w:eastAsia="Taipei Sans TC Beta" w:hAnsi="Taipei Sans TC Beta" w:cs="Taipei Sans TC Beta"/>
          <w:sz w:val="100"/>
          <w:szCs w:val="100"/>
        </w:rPr>
      </w:pPr>
      <w:r>
        <w:rPr>
          <w:rFonts w:ascii="Taipei Sans TC Beta" w:eastAsia="Taipei Sans TC Beta" w:hAnsi="Taipei Sans TC Beta" w:cs="Taipei Sans TC Beta"/>
          <w:noProof/>
          <w:color w:val="FFFFFF"/>
          <w:sz w:val="44"/>
          <w:szCs w:val="44"/>
          <w:highlight w:val="white"/>
        </w:rPr>
        <w:lastRenderedPageBreak/>
        <w:drawing>
          <wp:inline distT="114300" distB="114300" distL="114300" distR="114300">
            <wp:extent cx="4872038" cy="332521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2038" cy="332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C1A" w:rsidRDefault="00355C1A">
      <w:pPr>
        <w:rPr>
          <w:rFonts w:ascii="Taipei Sans TC Beta" w:eastAsia="Taipei Sans TC Beta" w:hAnsi="Taipei Sans TC Beta" w:cs="Taipei Sans TC Beta"/>
          <w:color w:val="FFFFFF"/>
          <w:sz w:val="44"/>
          <w:szCs w:val="44"/>
          <w:highlight w:val="white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color w:val="FFFFFF"/>
          <w:sz w:val="44"/>
          <w:szCs w:val="44"/>
          <w:highlight w:val="white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color w:val="FFFFFF"/>
          <w:sz w:val="44"/>
          <w:szCs w:val="44"/>
          <w:highlight w:val="white"/>
        </w:rPr>
      </w:pPr>
    </w:p>
    <w:p w:rsidR="00355C1A" w:rsidRDefault="00355C1A">
      <w:pPr>
        <w:rPr>
          <w:rFonts w:ascii="Taipei Sans TC Beta" w:eastAsia="Taipei Sans TC Beta" w:hAnsi="Taipei Sans TC Beta" w:cs="Taipei Sans TC Beta"/>
          <w:color w:val="FFFFFF"/>
          <w:sz w:val="44"/>
          <w:szCs w:val="44"/>
          <w:highlight w:val="white"/>
        </w:rPr>
      </w:pPr>
      <w:bookmarkStart w:id="0" w:name="_GoBack"/>
      <w:bookmarkEnd w:id="0"/>
    </w:p>
    <w:p w:rsidR="00355C1A" w:rsidRDefault="00355C1A">
      <w:pPr>
        <w:rPr>
          <w:rFonts w:ascii="Taipei Sans TC Beta" w:eastAsia="Taipei Sans TC Beta" w:hAnsi="Taipei Sans TC Beta" w:cs="Taipei Sans TC Beta"/>
          <w:color w:val="FFFFFF"/>
          <w:sz w:val="44"/>
          <w:szCs w:val="44"/>
          <w:highlight w:val="white"/>
        </w:rPr>
      </w:pPr>
    </w:p>
    <w:p w:rsidR="00355C1A" w:rsidRDefault="00BA4878">
      <w:pPr>
        <w:rPr>
          <w:rFonts w:ascii="Taipei Sans TC Beta" w:eastAsia="Taipei Sans TC Beta" w:hAnsi="Taipei Sans TC Beta" w:cs="Taipei Sans TC Beta"/>
          <w:sz w:val="44"/>
          <w:szCs w:val="44"/>
          <w:highlight w:val="white"/>
        </w:rPr>
      </w:pPr>
      <w:r>
        <w:rPr>
          <w:rFonts w:ascii="Taipei Sans TC Beta" w:eastAsia="Taipei Sans TC Beta" w:hAnsi="Taipei Sans TC Beta" w:cs="Taipei Sans TC Beta"/>
          <w:color w:val="FFFFFF"/>
          <w:sz w:val="44"/>
          <w:szCs w:val="44"/>
          <w:highlight w:val="white"/>
        </w:rPr>
        <w:t>餐</w:t>
      </w:r>
      <w:r>
        <w:rPr>
          <w:rFonts w:ascii="Taipei Sans TC Beta" w:eastAsia="Taipei Sans TC Beta" w:hAnsi="Taipei Sans TC Beta" w:cs="Taipei Sans TC Beta"/>
          <w:sz w:val="44"/>
          <w:szCs w:val="44"/>
          <w:highlight w:val="white"/>
        </w:rPr>
        <w:t>參考文章</w:t>
      </w:r>
      <w:r>
        <w:rPr>
          <w:rFonts w:ascii="Taipei Sans TC Beta" w:eastAsia="Taipei Sans TC Beta" w:hAnsi="Taipei Sans TC Beta" w:cs="Taipei Sans TC Beta"/>
          <w:sz w:val="44"/>
          <w:szCs w:val="44"/>
          <w:highlight w:val="white"/>
        </w:rPr>
        <w:t xml:space="preserve">:     </w:t>
      </w:r>
      <w:hyperlink r:id="rId10">
        <w:r>
          <w:rPr>
            <w:rFonts w:ascii="Taipei Sans TC Beta" w:eastAsia="Taipei Sans TC Beta" w:hAnsi="Taipei Sans TC Beta" w:cs="Taipei Sans TC Beta"/>
            <w:color w:val="1155CC"/>
            <w:sz w:val="44"/>
            <w:szCs w:val="44"/>
            <w:highlight w:val="white"/>
            <w:u w:val="single"/>
          </w:rPr>
          <w:t>https://bearask.com/tech/5361.html</w:t>
        </w:r>
      </w:hyperlink>
    </w:p>
    <w:p w:rsidR="00355C1A" w:rsidRDefault="00355C1A">
      <w:pPr>
        <w:rPr>
          <w:rFonts w:ascii="Taipei Sans TC Beta" w:eastAsia="Taipei Sans TC Beta" w:hAnsi="Taipei Sans TC Beta" w:cs="Taipei Sans TC Beta"/>
          <w:sz w:val="44"/>
          <w:szCs w:val="44"/>
          <w:highlight w:val="white"/>
        </w:rPr>
      </w:pPr>
    </w:p>
    <w:sectPr w:rsidR="00355C1A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78" w:rsidRDefault="00BA4878">
      <w:r>
        <w:separator/>
      </w:r>
    </w:p>
  </w:endnote>
  <w:endnote w:type="continuationSeparator" w:id="0">
    <w:p w:rsidR="00BA4878" w:rsidRDefault="00BA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ipei Sans TC Beta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1A" w:rsidRDefault="00355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78" w:rsidRDefault="00BA4878">
      <w:r>
        <w:separator/>
      </w:r>
    </w:p>
  </w:footnote>
  <w:footnote w:type="continuationSeparator" w:id="0">
    <w:p w:rsidR="00BA4878" w:rsidRDefault="00BA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5C1A"/>
    <w:rsid w:val="00355C1A"/>
    <w:rsid w:val="00BA4878"/>
    <w:rsid w:val="00F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31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12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31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1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earask.com/tech/536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2</cp:revision>
  <dcterms:created xsi:type="dcterms:W3CDTF">2021-10-06T06:45:00Z</dcterms:created>
  <dcterms:modified xsi:type="dcterms:W3CDTF">2021-10-06T06:45:00Z</dcterms:modified>
</cp:coreProperties>
</file>