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93AEE5" w14:textId="77777777" w:rsidR="00683917" w:rsidRDefault="007A6C12">
      <w:pPr>
        <w:jc w:val="center"/>
        <w:rPr>
          <w:b/>
          <w:color w:val="4A86E8"/>
          <w:sz w:val="36"/>
          <w:szCs w:val="36"/>
          <w:highlight w:val="white"/>
        </w:rPr>
      </w:pPr>
      <w:r>
        <w:rPr>
          <w:rFonts w:ascii="Arial Unicode MS" w:eastAsia="Arial Unicode MS" w:hAnsi="Arial Unicode MS" w:cs="Arial Unicode MS"/>
          <w:b/>
          <w:color w:val="4A86E8"/>
          <w:sz w:val="36"/>
          <w:szCs w:val="36"/>
          <w:highlight w:val="white"/>
        </w:rPr>
        <w:t xml:space="preserve"> </w:t>
      </w:r>
      <w:r>
        <w:rPr>
          <w:rFonts w:ascii="Arial Unicode MS" w:eastAsia="Arial Unicode MS" w:hAnsi="Arial Unicode MS" w:cs="Arial Unicode MS"/>
          <w:b/>
          <w:color w:val="4A86E8"/>
          <w:sz w:val="36"/>
          <w:szCs w:val="36"/>
          <w:highlight w:val="white"/>
        </w:rPr>
        <w:t>構樹在生活中的運用</w:t>
      </w:r>
    </w:p>
    <w:p w14:paraId="21A948D5" w14:textId="77777777" w:rsidR="00683917" w:rsidRDefault="007A6C12">
      <w:pPr>
        <w:rPr>
          <w:b/>
          <w:i/>
          <w:color w:val="F1C232"/>
          <w:sz w:val="36"/>
          <w:szCs w:val="36"/>
          <w:shd w:val="clear" w:color="auto" w:fill="FCE5CD"/>
        </w:rPr>
      </w:pPr>
      <w:r>
        <w:rPr>
          <w:rFonts w:ascii="Arial Unicode MS" w:eastAsia="Arial Unicode MS" w:hAnsi="Arial Unicode MS" w:cs="Arial Unicode MS"/>
          <w:sz w:val="36"/>
          <w:szCs w:val="36"/>
          <w:shd w:val="clear" w:color="auto" w:fill="FCE5CD"/>
        </w:rPr>
        <w:t>1.</w:t>
      </w:r>
      <w:r>
        <w:rPr>
          <w:rFonts w:ascii="Arial Unicode MS" w:eastAsia="Arial Unicode MS" w:hAnsi="Arial Unicode MS" w:cs="Arial Unicode MS"/>
          <w:sz w:val="36"/>
          <w:szCs w:val="36"/>
          <w:shd w:val="clear" w:color="auto" w:fill="FCE5CD"/>
        </w:rPr>
        <w:t>葉子</w:t>
      </w:r>
      <w:r>
        <w:rPr>
          <w:rFonts w:ascii="Arial Unicode MS" w:eastAsia="Arial Unicode MS" w:hAnsi="Arial Unicode MS" w:cs="Arial Unicode MS"/>
          <w:sz w:val="36"/>
          <w:szCs w:val="36"/>
          <w:shd w:val="clear" w:color="auto" w:fill="FCE5CD"/>
        </w:rPr>
        <w:t>:</w:t>
      </w:r>
      <w:r>
        <w:rPr>
          <w:rFonts w:ascii="Arial Unicode MS" w:eastAsia="Arial Unicode MS" w:hAnsi="Arial Unicode MS" w:cs="Arial Unicode MS"/>
          <w:sz w:val="36"/>
          <w:szCs w:val="36"/>
          <w:shd w:val="clear" w:color="auto" w:fill="FCE5CD"/>
        </w:rPr>
        <w:t>可以作為飼料養豬、養羊、養牛、養鹿、養雞，別名為鹿仔樹，用構樹葉養殖的家畜</w:t>
      </w:r>
      <w:r>
        <w:rPr>
          <w:rFonts w:ascii="Arial Unicode MS" w:eastAsia="Arial Unicode MS" w:hAnsi="Arial Unicode MS" w:cs="Arial Unicode MS"/>
          <w:sz w:val="36"/>
          <w:szCs w:val="36"/>
          <w:shd w:val="clear" w:color="auto" w:fill="FCE5CD"/>
        </w:rPr>
        <w:t xml:space="preserve"> </w:t>
      </w:r>
      <w:r>
        <w:rPr>
          <w:rFonts w:ascii="Arial Unicode MS" w:eastAsia="Arial Unicode MS" w:hAnsi="Arial Unicode MS" w:cs="Arial Unicode MS"/>
          <w:sz w:val="36"/>
          <w:szCs w:val="36"/>
          <w:shd w:val="clear" w:color="auto" w:fill="FCE5CD"/>
        </w:rPr>
        <w:t>肉質特別鮮美</w:t>
      </w:r>
    </w:p>
    <w:p w14:paraId="765BCB59" w14:textId="77777777" w:rsidR="00683917" w:rsidRDefault="007A6C12">
      <w:pPr>
        <w:rPr>
          <w:sz w:val="36"/>
          <w:szCs w:val="36"/>
          <w:shd w:val="clear" w:color="auto" w:fill="FFF2CC"/>
        </w:rPr>
      </w:pPr>
      <w:r>
        <w:rPr>
          <w:rFonts w:ascii="Arial Unicode MS" w:eastAsia="Arial Unicode MS" w:hAnsi="Arial Unicode MS" w:cs="Arial Unicode MS"/>
          <w:sz w:val="36"/>
          <w:szCs w:val="36"/>
          <w:shd w:val="clear" w:color="auto" w:fill="FFF2CC"/>
        </w:rPr>
        <w:t>2.</w:t>
      </w:r>
      <w:r>
        <w:rPr>
          <w:rFonts w:ascii="Arial Unicode MS" w:eastAsia="Arial Unicode MS" w:hAnsi="Arial Unicode MS" w:cs="Arial Unicode MS"/>
          <w:sz w:val="36"/>
          <w:szCs w:val="36"/>
          <w:shd w:val="clear" w:color="auto" w:fill="FFF2CC"/>
        </w:rPr>
        <w:t>樹皮</w:t>
      </w:r>
      <w:r>
        <w:rPr>
          <w:rFonts w:ascii="Arial Unicode MS" w:eastAsia="Arial Unicode MS" w:hAnsi="Arial Unicode MS" w:cs="Arial Unicode MS"/>
          <w:sz w:val="36"/>
          <w:szCs w:val="36"/>
          <w:shd w:val="clear" w:color="auto" w:fill="FFF2CC"/>
        </w:rPr>
        <w:t>:</w:t>
      </w:r>
      <w:r>
        <w:rPr>
          <w:rFonts w:ascii="Arial Unicode MS" w:eastAsia="Arial Unicode MS" w:hAnsi="Arial Unicode MS" w:cs="Arial Unicode MS"/>
          <w:sz w:val="36"/>
          <w:szCs w:val="36"/>
          <w:shd w:val="clear" w:color="auto" w:fill="FFF2CC"/>
        </w:rPr>
        <w:t>用構樹皮來造紙、做樹皮衣</w:t>
      </w:r>
    </w:p>
    <w:p w14:paraId="3A950979" w14:textId="77777777" w:rsidR="00683917" w:rsidRDefault="007A6C12">
      <w:pPr>
        <w:rPr>
          <w:b/>
          <w:i/>
          <w:color w:val="FFD966"/>
          <w:sz w:val="36"/>
          <w:szCs w:val="36"/>
          <w:shd w:val="clear" w:color="auto" w:fill="FFF2CC"/>
        </w:rPr>
      </w:pPr>
      <w:r>
        <w:rPr>
          <w:color w:val="FF0000"/>
          <w:sz w:val="33"/>
          <w:szCs w:val="33"/>
          <w:shd w:val="clear" w:color="auto" w:fill="FFF2CC"/>
        </w:rPr>
        <w:t xml:space="preserve">        </w:t>
      </w:r>
      <w:r>
        <w:rPr>
          <w:rFonts w:ascii="Arial Unicode MS" w:eastAsia="Arial Unicode MS" w:hAnsi="Arial Unicode MS" w:cs="Arial Unicode MS"/>
          <w:sz w:val="33"/>
          <w:szCs w:val="33"/>
          <w:shd w:val="clear" w:color="auto" w:fill="FFF2CC"/>
        </w:rPr>
        <w:t>阿美族拿來製作樹皮衣，具有保暖與防水的特性、構樹樹皮含有很高的纖維質，可用來造紙，因為質地優良可用於印製鈔票，所以又叫做「</w:t>
      </w:r>
      <w:r>
        <w:rPr>
          <w:rFonts w:ascii="Arial Unicode MS" w:eastAsia="Arial Unicode MS" w:hAnsi="Arial Unicode MS" w:cs="Arial Unicode MS"/>
          <w:b/>
          <w:sz w:val="32"/>
          <w:szCs w:val="32"/>
          <w:shd w:val="clear" w:color="auto" w:fill="FFF2CC"/>
        </w:rPr>
        <w:t>鈔票樹</w:t>
      </w:r>
      <w:r>
        <w:rPr>
          <w:rFonts w:ascii="Arial Unicode MS" w:eastAsia="Arial Unicode MS" w:hAnsi="Arial Unicode MS" w:cs="Arial Unicode MS"/>
          <w:sz w:val="33"/>
          <w:szCs w:val="33"/>
          <w:shd w:val="clear" w:color="auto" w:fill="FFF2CC"/>
        </w:rPr>
        <w:t>」</w:t>
      </w:r>
    </w:p>
    <w:p w14:paraId="02992F6B" w14:textId="77777777" w:rsidR="00683917" w:rsidRDefault="007A6C12">
      <w:pPr>
        <w:rPr>
          <w:sz w:val="36"/>
          <w:szCs w:val="36"/>
          <w:shd w:val="clear" w:color="auto" w:fill="D9EAD3"/>
        </w:rPr>
      </w:pPr>
      <w:r>
        <w:rPr>
          <w:rFonts w:ascii="Arial Unicode MS" w:eastAsia="Arial Unicode MS" w:hAnsi="Arial Unicode MS" w:cs="Arial Unicode MS"/>
          <w:sz w:val="36"/>
          <w:szCs w:val="36"/>
          <w:shd w:val="clear" w:color="auto" w:fill="D9EAD3"/>
        </w:rPr>
        <w:t>3.</w:t>
      </w:r>
      <w:r>
        <w:rPr>
          <w:rFonts w:ascii="Arial Unicode MS" w:eastAsia="Arial Unicode MS" w:hAnsi="Arial Unicode MS" w:cs="Arial Unicode MS"/>
          <w:sz w:val="36"/>
          <w:szCs w:val="36"/>
          <w:shd w:val="clear" w:color="auto" w:fill="D9EAD3"/>
        </w:rPr>
        <w:t>果實</w:t>
      </w:r>
      <w:r>
        <w:rPr>
          <w:rFonts w:ascii="Arial Unicode MS" w:eastAsia="Arial Unicode MS" w:hAnsi="Arial Unicode MS" w:cs="Arial Unicode MS"/>
          <w:sz w:val="36"/>
          <w:szCs w:val="36"/>
          <w:shd w:val="clear" w:color="auto" w:fill="D9EAD3"/>
        </w:rPr>
        <w:t>:</w:t>
      </w:r>
      <w:r>
        <w:rPr>
          <w:rFonts w:ascii="Arial Unicode MS" w:eastAsia="Arial Unicode MS" w:hAnsi="Arial Unicode MS" w:cs="Arial Unicode MS"/>
          <w:sz w:val="36"/>
          <w:szCs w:val="36"/>
          <w:shd w:val="clear" w:color="auto" w:fill="D9EAD3"/>
        </w:rPr>
        <w:t>可食用</w:t>
      </w:r>
      <w:r>
        <w:rPr>
          <w:rFonts w:ascii="Arial Unicode MS" w:eastAsia="Arial Unicode MS" w:hAnsi="Arial Unicode MS" w:cs="Arial Unicode MS"/>
          <w:sz w:val="36"/>
          <w:szCs w:val="36"/>
          <w:shd w:val="clear" w:color="auto" w:fill="D9EAD3"/>
        </w:rPr>
        <w:t xml:space="preserve"> </w:t>
      </w:r>
    </w:p>
    <w:p w14:paraId="49BCC1C9" w14:textId="77777777" w:rsidR="00683917" w:rsidRDefault="007A6C12">
      <w:pPr>
        <w:rPr>
          <w:b/>
          <w:i/>
          <w:color w:val="FF0000"/>
          <w:sz w:val="36"/>
          <w:szCs w:val="36"/>
          <w:highlight w:val="white"/>
        </w:rPr>
      </w:pPr>
      <w:r>
        <w:rPr>
          <w:rFonts w:ascii="Taipei Sans TC Beta" w:eastAsia="Taipei Sans TC Beta" w:hAnsi="Taipei Sans TC Beta" w:cs="Taipei Sans TC Beta"/>
          <w:sz w:val="32"/>
          <w:szCs w:val="32"/>
          <w:shd w:val="clear" w:color="auto" w:fill="D9EAD3"/>
        </w:rPr>
        <w:t xml:space="preserve">        </w:t>
      </w:r>
      <w:r>
        <w:rPr>
          <w:rFonts w:ascii="Taipei Sans TC Beta" w:eastAsia="Taipei Sans TC Beta" w:hAnsi="Taipei Sans TC Beta" w:cs="Taipei Sans TC Beta"/>
          <w:sz w:val="32"/>
          <w:szCs w:val="32"/>
          <w:shd w:val="clear" w:color="auto" w:fill="D9EAD3"/>
        </w:rPr>
        <w:t>橙紅的熟果可以生食也能做成果醬。</w:t>
      </w:r>
    </w:p>
    <w:p w14:paraId="69631269" w14:textId="77777777" w:rsidR="00683917" w:rsidRDefault="007A6C12">
      <w:pPr>
        <w:rPr>
          <w:sz w:val="36"/>
          <w:szCs w:val="36"/>
          <w:shd w:val="clear" w:color="auto" w:fill="CFE2F3"/>
        </w:rPr>
      </w:pPr>
      <w:r>
        <w:rPr>
          <w:rFonts w:ascii="Arial Unicode MS" w:eastAsia="Arial Unicode MS" w:hAnsi="Arial Unicode MS" w:cs="Arial Unicode MS"/>
          <w:sz w:val="36"/>
          <w:szCs w:val="36"/>
          <w:shd w:val="clear" w:color="auto" w:fill="CFE2F3"/>
        </w:rPr>
        <w:t>4.</w:t>
      </w:r>
      <w:r>
        <w:rPr>
          <w:rFonts w:ascii="Arial Unicode MS" w:eastAsia="Arial Unicode MS" w:hAnsi="Arial Unicode MS" w:cs="Arial Unicode MS"/>
          <w:sz w:val="36"/>
          <w:szCs w:val="36"/>
          <w:shd w:val="clear" w:color="auto" w:fill="CFE2F3"/>
        </w:rPr>
        <w:t>花</w:t>
      </w:r>
      <w:r>
        <w:rPr>
          <w:rFonts w:ascii="Arial Unicode MS" w:eastAsia="Arial Unicode MS" w:hAnsi="Arial Unicode MS" w:cs="Arial Unicode MS"/>
          <w:sz w:val="36"/>
          <w:szCs w:val="36"/>
          <w:shd w:val="clear" w:color="auto" w:fill="CFE2F3"/>
        </w:rPr>
        <w:t>:</w:t>
      </w:r>
      <w:r>
        <w:rPr>
          <w:rFonts w:ascii="Arial Unicode MS" w:eastAsia="Arial Unicode MS" w:hAnsi="Arial Unicode MS" w:cs="Arial Unicode MS"/>
          <w:sz w:val="36"/>
          <w:szCs w:val="36"/>
          <w:shd w:val="clear" w:color="auto" w:fill="CFE2F3"/>
        </w:rPr>
        <w:t>煮湯</w:t>
      </w:r>
    </w:p>
    <w:p w14:paraId="18C6478C" w14:textId="77777777" w:rsidR="00683917" w:rsidRDefault="007A6C12">
      <w:pPr>
        <w:rPr>
          <w:rFonts w:ascii="Taipei Sans TC Beta" w:eastAsia="Taipei Sans TC Beta" w:hAnsi="Taipei Sans TC Beta" w:cs="Taipei Sans TC Beta"/>
          <w:sz w:val="34"/>
          <w:szCs w:val="34"/>
          <w:highlight w:val="white"/>
        </w:rPr>
      </w:pPr>
      <w:r>
        <w:rPr>
          <w:rFonts w:ascii="Taipei Sans TC Beta" w:eastAsia="Taipei Sans TC Beta" w:hAnsi="Taipei Sans TC Beta" w:cs="Taipei Sans TC Beta"/>
          <w:sz w:val="32"/>
          <w:szCs w:val="32"/>
          <w:shd w:val="clear" w:color="auto" w:fill="CFE2F3"/>
        </w:rPr>
        <w:t xml:space="preserve">        </w:t>
      </w:r>
      <w:r>
        <w:rPr>
          <w:rFonts w:ascii="Taipei Sans TC Beta" w:eastAsia="Taipei Sans TC Beta" w:hAnsi="Taipei Sans TC Beta" w:cs="Taipei Sans TC Beta"/>
          <w:sz w:val="32"/>
          <w:szCs w:val="32"/>
          <w:shd w:val="clear" w:color="auto" w:fill="CFE2F3"/>
        </w:rPr>
        <w:t>原住民常將構樹的雄蕊入菜煮湯，構樹的果實也常被原住民拿來食用</w:t>
      </w:r>
      <w:r>
        <w:rPr>
          <w:rFonts w:ascii="Taipei Sans TC Beta" w:eastAsia="Taipei Sans TC Beta" w:hAnsi="Taipei Sans TC Beta" w:cs="Taipei Sans TC Beta"/>
          <w:sz w:val="34"/>
          <w:szCs w:val="34"/>
          <w:shd w:val="clear" w:color="auto" w:fill="CFE2F3"/>
        </w:rPr>
        <w:t>。</w:t>
      </w:r>
    </w:p>
    <w:p w14:paraId="09B393F0" w14:textId="77777777" w:rsidR="00683917" w:rsidRDefault="007A6C12">
      <w:pPr>
        <w:rPr>
          <w:rFonts w:ascii="Taipei Sans TC Beta" w:eastAsia="Taipei Sans TC Beta" w:hAnsi="Taipei Sans TC Beta" w:cs="Taipei Sans TC Beta"/>
          <w:sz w:val="34"/>
          <w:szCs w:val="34"/>
          <w:shd w:val="clear" w:color="auto" w:fill="EFEFEF"/>
        </w:rPr>
      </w:pPr>
      <w:r>
        <w:rPr>
          <w:rFonts w:ascii="Taipei Sans TC Beta" w:eastAsia="Taipei Sans TC Beta" w:hAnsi="Taipei Sans TC Beta" w:cs="Taipei Sans TC Beta"/>
          <w:sz w:val="34"/>
          <w:szCs w:val="34"/>
          <w:shd w:val="clear" w:color="auto" w:fill="EFEFEF"/>
        </w:rPr>
        <w:t>5.</w:t>
      </w:r>
      <w:r>
        <w:rPr>
          <w:rFonts w:ascii="Taipei Sans TC Beta" w:eastAsia="Taipei Sans TC Beta" w:hAnsi="Taipei Sans TC Beta" w:cs="Taipei Sans TC Beta"/>
          <w:sz w:val="34"/>
          <w:szCs w:val="34"/>
          <w:shd w:val="clear" w:color="auto" w:fill="EFEFEF"/>
        </w:rPr>
        <w:t>根</w:t>
      </w:r>
      <w:r>
        <w:rPr>
          <w:rFonts w:ascii="Taipei Sans TC Beta" w:eastAsia="Taipei Sans TC Beta" w:hAnsi="Taipei Sans TC Beta" w:cs="Taipei Sans TC Beta"/>
          <w:sz w:val="34"/>
          <w:szCs w:val="34"/>
          <w:shd w:val="clear" w:color="auto" w:fill="EFEFEF"/>
        </w:rPr>
        <w:t>:</w:t>
      </w:r>
      <w:r>
        <w:rPr>
          <w:rFonts w:ascii="Taipei Sans TC Beta" w:eastAsia="Taipei Sans TC Beta" w:hAnsi="Taipei Sans TC Beta" w:cs="Taipei Sans TC Beta"/>
          <w:sz w:val="34"/>
          <w:szCs w:val="34"/>
          <w:shd w:val="clear" w:color="auto" w:fill="EFEFEF"/>
        </w:rPr>
        <w:t>藥材</w:t>
      </w:r>
    </w:p>
    <w:p w14:paraId="493F1C01" w14:textId="77777777" w:rsidR="00683917" w:rsidRDefault="007A6C12">
      <w:pPr>
        <w:rPr>
          <w:sz w:val="32"/>
          <w:szCs w:val="32"/>
          <w:shd w:val="clear" w:color="auto" w:fill="EFEFEF"/>
        </w:rPr>
      </w:pPr>
      <w:r>
        <w:rPr>
          <w:color w:val="70757A"/>
          <w:sz w:val="21"/>
          <w:szCs w:val="21"/>
          <w:shd w:val="clear" w:color="auto" w:fill="EFEFEF"/>
        </w:rPr>
        <w:t xml:space="preserve">   </w:t>
      </w:r>
      <w:r>
        <w:rPr>
          <w:color w:val="70757A"/>
          <w:sz w:val="34"/>
          <w:szCs w:val="34"/>
          <w:shd w:val="clear" w:color="auto" w:fill="EFEFEF"/>
        </w:rPr>
        <w:t xml:space="preserve">   </w:t>
      </w:r>
      <w:r>
        <w:rPr>
          <w:color w:val="70757A"/>
          <w:sz w:val="32"/>
          <w:szCs w:val="32"/>
          <w:shd w:val="clear" w:color="auto" w:fill="EFEFEF"/>
        </w:rPr>
        <w:t xml:space="preserve">   </w:t>
      </w:r>
      <w:r>
        <w:rPr>
          <w:rFonts w:ascii="Arial Unicode MS" w:eastAsia="Arial Unicode MS" w:hAnsi="Arial Unicode MS" w:cs="Arial Unicode MS"/>
          <w:sz w:val="32"/>
          <w:szCs w:val="32"/>
          <w:shd w:val="clear" w:color="auto" w:fill="EFEFEF"/>
        </w:rPr>
        <w:t>中醫學上稱果為楮實子、構樹子，與根共入藥，功能補腎、利尿、強筋骨。主治：補腎、明目、強筋骨。</w:t>
      </w:r>
    </w:p>
    <w:p w14:paraId="15222696" w14:textId="77777777" w:rsidR="00683917" w:rsidRDefault="007A6C12">
      <w:pPr>
        <w:rPr>
          <w:rFonts w:ascii="Taipei Sans TC Beta" w:eastAsia="Taipei Sans TC Beta" w:hAnsi="Taipei Sans TC Beta" w:cs="Taipei Sans TC Beta"/>
          <w:b/>
          <w:sz w:val="32"/>
          <w:szCs w:val="32"/>
        </w:rPr>
      </w:pPr>
      <w:r>
        <w:rPr>
          <w:sz w:val="32"/>
          <w:szCs w:val="32"/>
          <w:shd w:val="clear" w:color="auto" w:fill="F1C232"/>
        </w:rPr>
        <w:t>6</w:t>
      </w:r>
      <w:r>
        <w:rPr>
          <w:sz w:val="34"/>
          <w:szCs w:val="34"/>
          <w:shd w:val="clear" w:color="auto" w:fill="F1C232"/>
        </w:rPr>
        <w:t>.</w:t>
      </w:r>
      <w:r>
        <w:rPr>
          <w:rFonts w:ascii="Taipei Sans TC Beta" w:eastAsia="Taipei Sans TC Beta" w:hAnsi="Taipei Sans TC Beta" w:cs="Taipei Sans TC Beta"/>
          <w:b/>
          <w:color w:val="A61C00"/>
          <w:sz w:val="32"/>
          <w:szCs w:val="32"/>
          <w:shd w:val="clear" w:color="auto" w:fill="F1C232"/>
        </w:rPr>
        <w:t>整枝植株</w:t>
      </w:r>
      <w:r>
        <w:rPr>
          <w:rFonts w:ascii="Taipei Sans TC Beta" w:eastAsia="Taipei Sans TC Beta" w:hAnsi="Taipei Sans TC Beta" w:cs="Taipei Sans TC Beta"/>
          <w:b/>
          <w:color w:val="A61C00"/>
          <w:sz w:val="32"/>
          <w:szCs w:val="32"/>
          <w:shd w:val="clear" w:color="auto" w:fill="F1C232"/>
        </w:rPr>
        <w:t>:</w:t>
      </w:r>
      <w:r>
        <w:rPr>
          <w:rFonts w:ascii="Arial Unicode MS" w:eastAsia="Arial Unicode MS" w:hAnsi="Arial Unicode MS" w:cs="Arial Unicode MS"/>
          <w:sz w:val="34"/>
          <w:szCs w:val="34"/>
          <w:shd w:val="clear" w:color="auto" w:fill="F1C232"/>
        </w:rPr>
        <w:t>構樹植株</w:t>
      </w:r>
      <w:r>
        <w:rPr>
          <w:rFonts w:ascii="Arial Unicode MS" w:eastAsia="Arial Unicode MS" w:hAnsi="Arial Unicode MS" w:cs="Arial Unicode MS"/>
          <w:sz w:val="34"/>
          <w:szCs w:val="34"/>
          <w:shd w:val="clear" w:color="auto" w:fill="F1C232"/>
        </w:rPr>
        <w:t>:</w:t>
      </w:r>
      <w:r>
        <w:rPr>
          <w:rFonts w:ascii="Arial Unicode MS" w:eastAsia="Arial Unicode MS" w:hAnsi="Arial Unicode MS" w:cs="Arial Unicode MS"/>
          <w:sz w:val="32"/>
          <w:szCs w:val="32"/>
          <w:shd w:val="clear" w:color="auto" w:fill="F1C232"/>
        </w:rPr>
        <w:t>防止風砂侵襲在大陸風沙較大的地區用</w:t>
      </w:r>
    </w:p>
    <w:p w14:paraId="5A2F0243" w14:textId="77777777" w:rsidR="00683917" w:rsidRDefault="007A6C12">
      <w:pPr>
        <w:rPr>
          <w:sz w:val="32"/>
          <w:szCs w:val="32"/>
          <w:shd w:val="clear" w:color="auto" w:fill="E6B8AF"/>
        </w:rPr>
      </w:pPr>
      <w:r>
        <w:rPr>
          <w:rFonts w:ascii="Arial Unicode MS" w:eastAsia="Arial Unicode MS" w:hAnsi="Arial Unicode MS" w:cs="Arial Unicode MS"/>
          <w:sz w:val="32"/>
          <w:szCs w:val="32"/>
          <w:shd w:val="clear" w:color="auto" w:fill="E6B8AF"/>
        </w:rPr>
        <w:t>7.</w:t>
      </w:r>
      <w:r>
        <w:rPr>
          <w:rFonts w:ascii="Arial Unicode MS" w:eastAsia="Arial Unicode MS" w:hAnsi="Arial Unicode MS" w:cs="Arial Unicode MS"/>
          <w:sz w:val="32"/>
          <w:szCs w:val="32"/>
          <w:shd w:val="clear" w:color="auto" w:fill="E6B8AF"/>
        </w:rPr>
        <w:t>惡木</w:t>
      </w:r>
      <w:r>
        <w:rPr>
          <w:rFonts w:ascii="Arial Unicode MS" w:eastAsia="Arial Unicode MS" w:hAnsi="Arial Unicode MS" w:cs="Arial Unicode MS"/>
          <w:sz w:val="32"/>
          <w:szCs w:val="32"/>
          <w:shd w:val="clear" w:color="auto" w:fill="E6B8AF"/>
        </w:rPr>
        <w:t>:</w:t>
      </w:r>
      <w:r>
        <w:rPr>
          <w:rFonts w:ascii="Arial Unicode MS" w:eastAsia="Arial Unicode MS" w:hAnsi="Arial Unicode MS" w:cs="Arial Unicode MS"/>
          <w:sz w:val="32"/>
          <w:szCs w:val="32"/>
          <w:shd w:val="clear" w:color="auto" w:fill="E6B8AF"/>
        </w:rPr>
        <w:t>破壞屋體結構、生長速度快</w:t>
      </w:r>
    </w:p>
    <w:p w14:paraId="58769FE7" w14:textId="77777777" w:rsidR="00683917" w:rsidRDefault="00683917">
      <w:pPr>
        <w:rPr>
          <w:sz w:val="32"/>
          <w:szCs w:val="32"/>
          <w:shd w:val="clear" w:color="auto" w:fill="E6B8AF"/>
        </w:rPr>
      </w:pPr>
    </w:p>
    <w:p w14:paraId="59E13968" w14:textId="77777777" w:rsidR="00683917" w:rsidRDefault="007A6C12">
      <w:pPr>
        <w:jc w:val="center"/>
        <w:rPr>
          <w:color w:val="4D5156"/>
          <w:sz w:val="32"/>
          <w:szCs w:val="32"/>
          <w:shd w:val="clear" w:color="auto" w:fill="E6B8AF"/>
        </w:rPr>
      </w:pPr>
      <w:hyperlink r:id="rId4">
        <w:r>
          <w:rPr>
            <w:b/>
            <w:sz w:val="33"/>
            <w:szCs w:val="33"/>
            <w:u w:val="single"/>
          </w:rPr>
          <w:t>構樹</w:t>
        </w:r>
      </w:hyperlink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11BDAB84" wp14:editId="34699616">
            <wp:simplePos x="0" y="0"/>
            <wp:positionH relativeFrom="column">
              <wp:posOffset>4048125</wp:posOffset>
            </wp:positionH>
            <wp:positionV relativeFrom="paragraph">
              <wp:posOffset>433388</wp:posOffset>
            </wp:positionV>
            <wp:extent cx="1047750" cy="1028700"/>
            <wp:effectExtent l="0" t="0" r="0" b="0"/>
            <wp:wrapTopAndBottom distT="19050" distB="1905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59264" behindDoc="0" locked="0" layoutInCell="1" hidden="0" allowOverlap="1" wp14:anchorId="51AF8722" wp14:editId="55E00595">
            <wp:simplePos x="0" y="0"/>
            <wp:positionH relativeFrom="column">
              <wp:posOffset>476250</wp:posOffset>
            </wp:positionH>
            <wp:positionV relativeFrom="paragraph">
              <wp:posOffset>433577</wp:posOffset>
            </wp:positionV>
            <wp:extent cx="1347788" cy="981075"/>
            <wp:effectExtent l="0" t="0" r="0" b="0"/>
            <wp:wrapTopAndBottom distT="19050" distB="19050"/>
            <wp:docPr id="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7788" cy="981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60288" behindDoc="0" locked="0" layoutInCell="1" hidden="0" allowOverlap="1" wp14:anchorId="0E4303FE" wp14:editId="3BFCD91A">
            <wp:simplePos x="0" y="0"/>
            <wp:positionH relativeFrom="column">
              <wp:posOffset>1752600</wp:posOffset>
            </wp:positionH>
            <wp:positionV relativeFrom="paragraph">
              <wp:posOffset>457200</wp:posOffset>
            </wp:positionV>
            <wp:extent cx="1042988" cy="981075"/>
            <wp:effectExtent l="0" t="0" r="0" b="0"/>
            <wp:wrapTopAndBottom distT="19050" distB="1905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2988" cy="981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61312" behindDoc="0" locked="0" layoutInCell="1" hidden="0" allowOverlap="1" wp14:anchorId="6E218C44" wp14:editId="180EF408">
            <wp:simplePos x="0" y="0"/>
            <wp:positionH relativeFrom="column">
              <wp:posOffset>5095875</wp:posOffset>
            </wp:positionH>
            <wp:positionV relativeFrom="paragraph">
              <wp:posOffset>433388</wp:posOffset>
            </wp:positionV>
            <wp:extent cx="1352550" cy="1028700"/>
            <wp:effectExtent l="0" t="0" r="0" b="0"/>
            <wp:wrapTopAndBottom distT="19050" distB="1905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10B49CF8" wp14:editId="7BF68332">
            <wp:simplePos x="0" y="0"/>
            <wp:positionH relativeFrom="column">
              <wp:posOffset>2800350</wp:posOffset>
            </wp:positionH>
            <wp:positionV relativeFrom="paragraph">
              <wp:posOffset>433388</wp:posOffset>
            </wp:positionV>
            <wp:extent cx="1247775" cy="1028700"/>
            <wp:effectExtent l="0" t="0" r="0" b="0"/>
            <wp:wrapTopAndBottom distT="19050" distB="1905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64387A" w14:textId="77777777" w:rsidR="00683917" w:rsidRDefault="00683917">
      <w:pPr>
        <w:jc w:val="center"/>
        <w:rPr>
          <w:b/>
          <w:color w:val="4A86E8"/>
          <w:sz w:val="42"/>
          <w:szCs w:val="42"/>
          <w:highlight w:val="white"/>
        </w:rPr>
      </w:pPr>
    </w:p>
    <w:p w14:paraId="0FD7772A" w14:textId="77777777" w:rsidR="00683917" w:rsidRDefault="00683917">
      <w:pPr>
        <w:jc w:val="center"/>
        <w:rPr>
          <w:b/>
          <w:color w:val="4A86E8"/>
          <w:sz w:val="42"/>
          <w:szCs w:val="42"/>
          <w:highlight w:val="white"/>
        </w:rPr>
      </w:pPr>
    </w:p>
    <w:p w14:paraId="58034DBD" w14:textId="77777777" w:rsidR="00683917" w:rsidRDefault="00683917">
      <w:pPr>
        <w:jc w:val="center"/>
        <w:rPr>
          <w:b/>
          <w:color w:val="4A86E8"/>
          <w:sz w:val="42"/>
          <w:szCs w:val="42"/>
          <w:highlight w:val="white"/>
        </w:rPr>
      </w:pPr>
    </w:p>
    <w:p w14:paraId="11CA3071" w14:textId="77777777" w:rsidR="00683917" w:rsidRDefault="00683917">
      <w:pPr>
        <w:jc w:val="center"/>
        <w:rPr>
          <w:b/>
          <w:color w:val="4A86E8"/>
          <w:sz w:val="42"/>
          <w:szCs w:val="42"/>
          <w:highlight w:val="white"/>
        </w:rPr>
      </w:pPr>
    </w:p>
    <w:p w14:paraId="14B11E4B" w14:textId="77777777" w:rsidR="00683917" w:rsidRDefault="00683917">
      <w:pPr>
        <w:jc w:val="center"/>
        <w:rPr>
          <w:b/>
          <w:color w:val="4A86E8"/>
          <w:sz w:val="42"/>
          <w:szCs w:val="42"/>
          <w:highlight w:val="white"/>
        </w:rPr>
      </w:pPr>
    </w:p>
    <w:p w14:paraId="69E3E269" w14:textId="77777777" w:rsidR="00683917" w:rsidRDefault="00683917">
      <w:pPr>
        <w:jc w:val="center"/>
        <w:rPr>
          <w:b/>
          <w:color w:val="4A86E8"/>
          <w:sz w:val="42"/>
          <w:szCs w:val="42"/>
          <w:highlight w:val="white"/>
        </w:rPr>
      </w:pPr>
    </w:p>
    <w:p w14:paraId="6671B4B4" w14:textId="77777777" w:rsidR="00683917" w:rsidRDefault="00683917">
      <w:pPr>
        <w:jc w:val="center"/>
        <w:rPr>
          <w:b/>
          <w:color w:val="4A86E8"/>
          <w:sz w:val="42"/>
          <w:szCs w:val="42"/>
          <w:highlight w:val="white"/>
        </w:rPr>
      </w:pPr>
    </w:p>
    <w:p w14:paraId="332E4013" w14:textId="77777777" w:rsidR="00683917" w:rsidRDefault="00683917">
      <w:pPr>
        <w:jc w:val="center"/>
        <w:rPr>
          <w:b/>
          <w:color w:val="4A86E8"/>
          <w:sz w:val="42"/>
          <w:szCs w:val="42"/>
          <w:highlight w:val="white"/>
        </w:rPr>
      </w:pPr>
    </w:p>
    <w:p w14:paraId="105CD4D9" w14:textId="77777777" w:rsidR="00683917" w:rsidRDefault="00683917">
      <w:pPr>
        <w:jc w:val="center"/>
        <w:rPr>
          <w:b/>
          <w:color w:val="4A86E8"/>
          <w:sz w:val="42"/>
          <w:szCs w:val="42"/>
          <w:highlight w:val="white"/>
        </w:rPr>
      </w:pPr>
    </w:p>
    <w:p w14:paraId="545E484C" w14:textId="77777777" w:rsidR="00683917" w:rsidRDefault="00683917">
      <w:pPr>
        <w:jc w:val="center"/>
        <w:rPr>
          <w:b/>
          <w:color w:val="4A86E8"/>
          <w:sz w:val="42"/>
          <w:szCs w:val="42"/>
          <w:highlight w:val="white"/>
        </w:rPr>
      </w:pPr>
    </w:p>
    <w:p w14:paraId="40085FAE" w14:textId="77777777" w:rsidR="00683917" w:rsidRDefault="00683917">
      <w:pPr>
        <w:rPr>
          <w:b/>
          <w:color w:val="4A86E8"/>
          <w:sz w:val="42"/>
          <w:szCs w:val="42"/>
          <w:highlight w:val="white"/>
        </w:rPr>
      </w:pPr>
    </w:p>
    <w:p w14:paraId="1C4B6869" w14:textId="77777777" w:rsidR="00683917" w:rsidRDefault="00683917">
      <w:pPr>
        <w:jc w:val="center"/>
        <w:rPr>
          <w:b/>
          <w:color w:val="4A86E8"/>
          <w:sz w:val="42"/>
          <w:szCs w:val="42"/>
          <w:highlight w:val="white"/>
        </w:rPr>
      </w:pPr>
    </w:p>
    <w:p w14:paraId="13F14197" w14:textId="77777777" w:rsidR="00683917" w:rsidRDefault="007A6C12">
      <w:pPr>
        <w:jc w:val="center"/>
        <w:rPr>
          <w:b/>
          <w:sz w:val="33"/>
          <w:szCs w:val="33"/>
        </w:rPr>
      </w:pPr>
      <w:r>
        <w:rPr>
          <w:rFonts w:ascii="Arial Unicode MS" w:eastAsia="Arial Unicode MS" w:hAnsi="Arial Unicode MS" w:cs="Arial Unicode MS"/>
          <w:b/>
          <w:color w:val="4A86E8"/>
          <w:sz w:val="42"/>
          <w:szCs w:val="42"/>
          <w:highlight w:val="white"/>
        </w:rPr>
        <w:t>構樹在生活中的運用</w:t>
      </w:r>
    </w:p>
    <w:p w14:paraId="296DEF3C" w14:textId="77777777" w:rsidR="00683917" w:rsidRDefault="007A6C12">
      <w:pPr>
        <w:rPr>
          <w:b/>
          <w:color w:val="7F6000"/>
          <w:sz w:val="10"/>
          <w:szCs w:val="10"/>
        </w:rPr>
      </w:pPr>
      <w:r>
        <w:rPr>
          <w:rFonts w:ascii="Arial Unicode MS" w:eastAsia="Arial Unicode MS" w:hAnsi="Arial Unicode MS" w:cs="Arial Unicode MS"/>
          <w:b/>
          <w:color w:val="7F6000"/>
          <w:sz w:val="33"/>
          <w:szCs w:val="33"/>
        </w:rPr>
        <w:t>根、莖</w:t>
      </w:r>
    </w:p>
    <w:p w14:paraId="797F9F2B" w14:textId="77777777" w:rsidR="00683917" w:rsidRDefault="007A6C12">
      <w:pPr>
        <w:rPr>
          <w:sz w:val="33"/>
          <w:szCs w:val="33"/>
        </w:rPr>
      </w:pPr>
      <w:r>
        <w:rPr>
          <w:rFonts w:ascii="Arial Unicode MS" w:eastAsia="Arial Unicode MS" w:hAnsi="Arial Unicode MS" w:cs="Arial Unicode MS"/>
          <w:sz w:val="33"/>
          <w:szCs w:val="33"/>
        </w:rPr>
        <w:t>木材質地輕軟，適合作箱板或薪材。樹皮纖維細長，製繩的好材料。</w:t>
      </w:r>
    </w:p>
    <w:p w14:paraId="300A34AD" w14:textId="77777777" w:rsidR="00683917" w:rsidRDefault="007A6C12">
      <w:pPr>
        <w:rPr>
          <w:sz w:val="33"/>
          <w:szCs w:val="33"/>
        </w:rPr>
      </w:pPr>
      <w:r>
        <w:rPr>
          <w:rFonts w:ascii="Arial Unicode MS" w:eastAsia="Arial Unicode MS" w:hAnsi="Arial Unicode MS" w:cs="Arial Unicode MS"/>
          <w:sz w:val="33"/>
          <w:szCs w:val="33"/>
        </w:rPr>
        <w:t>樹皮纖維細長，阿美族拿來製作樹皮衣，具有保暖與防水的特性。</w:t>
      </w:r>
      <w:r>
        <w:rPr>
          <w:rFonts w:ascii="Taipei Sans TC Beta" w:eastAsia="Taipei Sans TC Beta" w:hAnsi="Taipei Sans TC Beta" w:cs="Taipei Sans TC Beta"/>
          <w:sz w:val="32"/>
          <w:szCs w:val="32"/>
        </w:rPr>
        <w:t>構樹樹皮含有很高的纖維質，可以用來造紙，原住民常利用樹皮做成樹衣，發展出獨特的「樹皮布文化</w:t>
      </w:r>
      <w:r>
        <w:rPr>
          <w:rFonts w:ascii="Arial Unicode MS" w:eastAsia="Arial Unicode MS" w:hAnsi="Arial Unicode MS" w:cs="Arial Unicode MS"/>
          <w:sz w:val="33"/>
          <w:szCs w:val="33"/>
        </w:rPr>
        <w:t>」。</w:t>
      </w:r>
    </w:p>
    <w:p w14:paraId="129394A9" w14:textId="77777777" w:rsidR="00683917" w:rsidRDefault="007A6C12">
      <w:pPr>
        <w:rPr>
          <w:sz w:val="33"/>
          <w:szCs w:val="33"/>
        </w:rPr>
      </w:pPr>
      <w:r>
        <w:rPr>
          <w:rFonts w:ascii="Arial Unicode MS" w:eastAsia="Arial Unicode MS" w:hAnsi="Arial Unicode MS" w:cs="Arial Unicode MS"/>
          <w:sz w:val="33"/>
          <w:szCs w:val="33"/>
        </w:rPr>
        <w:t>構樹樹皮含有很高的纖維質，可用來造紙，因為質地優良可用於印製鈔票，所以又叫做「</w:t>
      </w:r>
      <w:r>
        <w:rPr>
          <w:rFonts w:ascii="Arial Unicode MS" w:eastAsia="Arial Unicode MS" w:hAnsi="Arial Unicode MS" w:cs="Arial Unicode MS"/>
          <w:b/>
          <w:color w:val="A61C00"/>
          <w:sz w:val="32"/>
          <w:szCs w:val="32"/>
        </w:rPr>
        <w:t>鈔票樹</w:t>
      </w:r>
      <w:r>
        <w:rPr>
          <w:rFonts w:ascii="Arial Unicode MS" w:eastAsia="Arial Unicode MS" w:hAnsi="Arial Unicode MS" w:cs="Arial Unicode MS"/>
          <w:sz w:val="33"/>
          <w:szCs w:val="33"/>
        </w:rPr>
        <w:t>」。</w:t>
      </w:r>
    </w:p>
    <w:p w14:paraId="42BAD9A2" w14:textId="77777777" w:rsidR="00683917" w:rsidRDefault="007A6C12">
      <w:pPr>
        <w:rPr>
          <w:color w:val="93C47D"/>
          <w:sz w:val="10"/>
          <w:szCs w:val="10"/>
        </w:rPr>
      </w:pPr>
      <w:r>
        <w:rPr>
          <w:rFonts w:ascii="Arial Unicode MS" w:eastAsia="Arial Unicode MS" w:hAnsi="Arial Unicode MS" w:cs="Arial Unicode MS"/>
          <w:b/>
          <w:color w:val="93C47D"/>
          <w:sz w:val="33"/>
          <w:szCs w:val="33"/>
        </w:rPr>
        <w:t>葉</w:t>
      </w:r>
    </w:p>
    <w:p w14:paraId="153BE536" w14:textId="77777777" w:rsidR="00683917" w:rsidRDefault="007A6C12">
      <w:pPr>
        <w:rPr>
          <w:sz w:val="33"/>
          <w:szCs w:val="33"/>
        </w:rPr>
      </w:pPr>
      <w:r>
        <w:rPr>
          <w:rFonts w:ascii="Arial Unicode MS" w:eastAsia="Arial Unicode MS" w:hAnsi="Arial Unicode MS" w:cs="Arial Unicode MS"/>
          <w:sz w:val="33"/>
          <w:szCs w:val="33"/>
        </w:rPr>
        <w:t>構樹的枝葉可以當作黃綠色染料。</w:t>
      </w:r>
    </w:p>
    <w:p w14:paraId="35D4F56D" w14:textId="77777777" w:rsidR="00683917" w:rsidRDefault="007A6C12">
      <w:pPr>
        <w:rPr>
          <w:sz w:val="33"/>
          <w:szCs w:val="33"/>
        </w:rPr>
      </w:pPr>
      <w:r>
        <w:rPr>
          <w:rFonts w:ascii="Arial Unicode MS" w:eastAsia="Arial Unicode MS" w:hAnsi="Arial Unicode MS" w:cs="Arial Unicode MS"/>
          <w:sz w:val="33"/>
          <w:szCs w:val="33"/>
        </w:rPr>
        <w:t>餵食牛、羊、豬</w:t>
      </w:r>
      <w:r>
        <w:rPr>
          <w:rFonts w:ascii="Arial Unicode MS" w:eastAsia="Arial Unicode MS" w:hAnsi="Arial Unicode MS" w:cs="Arial Unicode MS"/>
          <w:sz w:val="33"/>
          <w:szCs w:val="33"/>
        </w:rPr>
        <w:t>......</w:t>
      </w:r>
      <w:r>
        <w:rPr>
          <w:rFonts w:ascii="Arial Unicode MS" w:eastAsia="Arial Unicode MS" w:hAnsi="Arial Unicode MS" w:cs="Arial Unicode MS"/>
          <w:sz w:val="33"/>
          <w:szCs w:val="33"/>
        </w:rPr>
        <w:t>。</w:t>
      </w:r>
    </w:p>
    <w:p w14:paraId="45D821E7" w14:textId="77777777" w:rsidR="00683917" w:rsidRDefault="007A6C12">
      <w:pPr>
        <w:rPr>
          <w:rFonts w:ascii="Taipei Sans TC Beta" w:eastAsia="Taipei Sans TC Beta" w:hAnsi="Taipei Sans TC Beta" w:cs="Taipei Sans TC Beta"/>
          <w:color w:val="FF9900"/>
          <w:sz w:val="10"/>
          <w:szCs w:val="10"/>
        </w:rPr>
      </w:pPr>
      <w:r>
        <w:rPr>
          <w:rFonts w:ascii="Arial Unicode MS" w:eastAsia="Arial Unicode MS" w:hAnsi="Arial Unicode MS" w:cs="Arial Unicode MS"/>
          <w:b/>
          <w:color w:val="FF9900"/>
          <w:sz w:val="33"/>
          <w:szCs w:val="33"/>
        </w:rPr>
        <w:t>花</w:t>
      </w:r>
    </w:p>
    <w:p w14:paraId="0F996374" w14:textId="77777777" w:rsidR="00683917" w:rsidRDefault="007A6C12">
      <w:pPr>
        <w:rPr>
          <w:rFonts w:ascii="Taipei Sans TC Beta" w:eastAsia="Taipei Sans TC Beta" w:hAnsi="Taipei Sans TC Beta" w:cs="Taipei Sans TC Beta"/>
          <w:sz w:val="34"/>
          <w:szCs w:val="34"/>
        </w:rPr>
      </w:pPr>
      <w:r>
        <w:rPr>
          <w:rFonts w:ascii="Taipei Sans TC Beta" w:eastAsia="Taipei Sans TC Beta" w:hAnsi="Taipei Sans TC Beta" w:cs="Taipei Sans TC Beta"/>
          <w:sz w:val="32"/>
          <w:szCs w:val="32"/>
        </w:rPr>
        <w:t>原住民常將構樹的雄蕊入菜煮湯，構樹的果實也常被原住民拿來食用</w:t>
      </w:r>
      <w:r>
        <w:rPr>
          <w:rFonts w:ascii="Taipei Sans TC Beta" w:eastAsia="Taipei Sans TC Beta" w:hAnsi="Taipei Sans TC Beta" w:cs="Taipei Sans TC Beta"/>
          <w:sz w:val="34"/>
          <w:szCs w:val="34"/>
        </w:rPr>
        <w:t>。</w:t>
      </w:r>
    </w:p>
    <w:p w14:paraId="0A890607" w14:textId="77777777" w:rsidR="00683917" w:rsidRDefault="007A6C12">
      <w:pPr>
        <w:rPr>
          <w:color w:val="E06666"/>
          <w:sz w:val="33"/>
          <w:szCs w:val="33"/>
        </w:rPr>
      </w:pPr>
      <w:r>
        <w:rPr>
          <w:rFonts w:ascii="Taipei Sans TC Beta" w:eastAsia="Taipei Sans TC Beta" w:hAnsi="Taipei Sans TC Beta" w:cs="Taipei Sans TC Beta"/>
          <w:b/>
          <w:color w:val="E06666"/>
          <w:sz w:val="32"/>
          <w:szCs w:val="32"/>
        </w:rPr>
        <w:t>果實</w:t>
      </w:r>
    </w:p>
    <w:p w14:paraId="45B8E673" w14:textId="77777777" w:rsidR="00683917" w:rsidRDefault="007A6C12">
      <w:pPr>
        <w:rPr>
          <w:rFonts w:ascii="Taipei Sans TC Beta" w:eastAsia="Taipei Sans TC Beta" w:hAnsi="Taipei Sans TC Beta" w:cs="Taipei Sans TC Beta"/>
          <w:sz w:val="32"/>
          <w:szCs w:val="32"/>
        </w:rPr>
      </w:pPr>
      <w:r>
        <w:rPr>
          <w:rFonts w:ascii="Taipei Sans TC Beta" w:eastAsia="Taipei Sans TC Beta" w:hAnsi="Taipei Sans TC Beta" w:cs="Taipei Sans TC Beta"/>
          <w:sz w:val="32"/>
          <w:szCs w:val="32"/>
        </w:rPr>
        <w:t>橙紅的熟果可以生食也能做成果醬。</w:t>
      </w:r>
    </w:p>
    <w:p w14:paraId="616DB48C" w14:textId="77777777" w:rsidR="00683917" w:rsidRDefault="00683917">
      <w:pPr>
        <w:rPr>
          <w:rFonts w:ascii="Taipei Sans TC Beta" w:eastAsia="Taipei Sans TC Beta" w:hAnsi="Taipei Sans TC Beta" w:cs="Taipei Sans TC Beta"/>
          <w:sz w:val="32"/>
          <w:szCs w:val="32"/>
        </w:rPr>
      </w:pPr>
    </w:p>
    <w:p w14:paraId="48B458D8" w14:textId="77777777" w:rsidR="00683917" w:rsidRDefault="00683917">
      <w:pPr>
        <w:rPr>
          <w:rFonts w:ascii="Taipei Sans TC Beta" w:eastAsia="Taipei Sans TC Beta" w:hAnsi="Taipei Sans TC Beta" w:cs="Taipei Sans TC Beta"/>
          <w:sz w:val="32"/>
          <w:szCs w:val="32"/>
        </w:rPr>
      </w:pPr>
    </w:p>
    <w:p w14:paraId="49C12538" w14:textId="77777777" w:rsidR="00683917" w:rsidRDefault="00683917">
      <w:pPr>
        <w:rPr>
          <w:color w:val="4D5156"/>
          <w:sz w:val="32"/>
          <w:szCs w:val="32"/>
          <w:shd w:val="clear" w:color="auto" w:fill="E6B8AF"/>
        </w:rPr>
      </w:pPr>
    </w:p>
    <w:sectPr w:rsidR="0068391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Taipei Sans TC Beta">
    <w:panose1 w:val="00000000000000000000"/>
    <w:charset w:val="88"/>
    <w:family w:val="auto"/>
    <w:pitch w:val="variable"/>
    <w:sig w:usb0="20000003" w:usb1="2ACF3C1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917"/>
    <w:rsid w:val="00683917"/>
    <w:rsid w:val="007A6C12"/>
    <w:rsid w:val="007F2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8431E1"/>
  <w15:docId w15:val="{824B4F1D-451B-44C1-87BB-AA2C5E3AB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hyperlink" Target="https://sowhc.sow.org.tw/html/observation/plant/a11plant/a111402-go-su/go-su.htm" TargetMode="Externa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108</Words>
  <Characters>616</Characters>
  <Application>Microsoft Office Word</Application>
  <DocSecurity>0</DocSecurity>
  <Lines>5</Lines>
  <Paragraphs>1</Paragraphs>
  <ScaleCrop>false</ScaleCrop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蕭yaru</dc:creator>
  <cp:lastModifiedBy>yaru 蕭</cp:lastModifiedBy>
  <cp:revision>2</cp:revision>
  <dcterms:created xsi:type="dcterms:W3CDTF">2021-10-06T12:33:00Z</dcterms:created>
  <dcterms:modified xsi:type="dcterms:W3CDTF">2021-10-06T12:33:00Z</dcterms:modified>
</cp:coreProperties>
</file>