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5E" w:rsidRPr="00426A4B" w:rsidRDefault="00426A4B">
      <w:pPr>
        <w:rPr>
          <w:rFonts w:ascii="Microsoft JhengHei UI" w:eastAsia="Microsoft JhengHei UI" w:hAnsi="Microsoft JhengHei UI"/>
          <w:color w:val="333333"/>
          <w:sz w:val="32"/>
          <w:szCs w:val="32"/>
          <w:shd w:val="clear" w:color="auto" w:fill="FFFFFF"/>
        </w:rPr>
      </w:pPr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  <w:shd w:val="clear" w:color="auto" w:fill="FFFFFF"/>
        </w:rPr>
        <w:t>為增進電動自行車及電動輔助自行車的使用安全性，吉安警分局加強向民眾及商家法令宣導，例如配戴安全帽、不能雙載等相關規定，同時也提醒業者，不得解除時速限制、變更車體結構等行為，以避免</w:t>
      </w:r>
      <w:proofErr w:type="gramStart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  <w:shd w:val="clear" w:color="auto" w:fill="FFFFFF"/>
        </w:rPr>
        <w:t>非法改車所</w:t>
      </w:r>
      <w:proofErr w:type="gramEnd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  <w:shd w:val="clear" w:color="auto" w:fill="FFFFFF"/>
        </w:rPr>
        <w:t>衍生的交通危害。</w:t>
      </w:r>
    </w:p>
    <w:p w:rsidR="00426A4B" w:rsidRPr="00426A4B" w:rsidRDefault="00426A4B" w:rsidP="00426A4B">
      <w:pPr>
        <w:pStyle w:val="Web"/>
        <w:shd w:val="clear" w:color="auto" w:fill="FFFFFF"/>
        <w:spacing w:before="0" w:beforeAutospacing="0" w:after="375" w:afterAutospacing="0"/>
        <w:textAlignment w:val="baseline"/>
        <w:rPr>
          <w:rFonts w:ascii="Microsoft JhengHei UI" w:eastAsia="Microsoft JhengHei UI" w:hAnsi="Microsoft JhengHei UI"/>
          <w:color w:val="333333"/>
          <w:sz w:val="32"/>
          <w:szCs w:val="32"/>
        </w:rPr>
      </w:pPr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警方表示，電動（輔助）自行車</w:t>
      </w:r>
      <w:proofErr w:type="gramStart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不需考領</w:t>
      </w:r>
      <w:proofErr w:type="gramEnd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駕駛執照，使用門檻較低，因此成為許多青少年、學生族群及外籍人士的代步工具，依據現行法令，電動（輔助） 自行車歸類於交通法規中的慢車，依然要遵守法令之規範，否則一樣會遭受處罰。</w:t>
      </w:r>
    </w:p>
    <w:p w:rsidR="00426A4B" w:rsidRPr="00426A4B" w:rsidRDefault="00426A4B" w:rsidP="00426A4B">
      <w:pPr>
        <w:pStyle w:val="Web"/>
        <w:shd w:val="clear" w:color="auto" w:fill="FFFFFF"/>
        <w:spacing w:before="0" w:beforeAutospacing="0" w:after="375" w:afterAutospacing="0"/>
        <w:textAlignment w:val="baseline"/>
        <w:rPr>
          <w:rFonts w:ascii="Microsoft JhengHei UI" w:eastAsia="Microsoft JhengHei UI" w:hAnsi="Microsoft JhengHei UI" w:hint="eastAsia"/>
          <w:color w:val="333333"/>
          <w:sz w:val="32"/>
          <w:szCs w:val="32"/>
        </w:rPr>
      </w:pPr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騎乘電動自行車仍要配戴安全帽，不能雙載，更</w:t>
      </w:r>
      <w:proofErr w:type="gramStart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不能酒駕</w:t>
      </w:r>
      <w:proofErr w:type="gramEnd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，且應限制時速每小時25公里</w:t>
      </w:r>
      <w:proofErr w:type="gramStart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以內，</w:t>
      </w:r>
      <w:proofErr w:type="gramEnd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不得改裝解除限速或是有超速行為，然而，電動輔助自行車雖然沒有強制規定配戴安全帽，但為了行車安全提升防護，建議駕駛仍要配戴。</w:t>
      </w:r>
    </w:p>
    <w:p w:rsidR="00426A4B" w:rsidRPr="00426A4B" w:rsidRDefault="00426A4B" w:rsidP="00426A4B">
      <w:pPr>
        <w:pStyle w:val="Web"/>
        <w:shd w:val="clear" w:color="auto" w:fill="FFFFFF"/>
        <w:spacing w:before="0" w:beforeAutospacing="0" w:after="375" w:afterAutospacing="0"/>
        <w:textAlignment w:val="baseline"/>
        <w:rPr>
          <w:rFonts w:ascii="Microsoft JhengHei UI" w:eastAsia="Microsoft JhengHei UI" w:hAnsi="Microsoft JhengHei UI" w:hint="eastAsia"/>
          <w:color w:val="333333"/>
          <w:sz w:val="32"/>
          <w:szCs w:val="32"/>
        </w:rPr>
      </w:pPr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吉安警分局強調，騎乘電動</w:t>
      </w:r>
      <w:proofErr w:type="gramStart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自行車未配戴</w:t>
      </w:r>
      <w:proofErr w:type="gramEnd"/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t>安全帽，可處300元罰鍰，如果擅自拆除控制器等改裝行為，最高可處5400元罰鍰，超過速限25km/h行駛，最高可處1800元</w:t>
      </w:r>
      <w:r w:rsidRPr="00426A4B">
        <w:rPr>
          <w:rFonts w:ascii="Microsoft JhengHei UI" w:eastAsia="Microsoft JhengHei UI" w:hAnsi="Microsoft JhengHei UI" w:hint="eastAsia"/>
          <w:color w:val="333333"/>
          <w:sz w:val="32"/>
          <w:szCs w:val="32"/>
        </w:rPr>
        <w:lastRenderedPageBreak/>
        <w:t>罰鍰，警方將持續利用各種聚會加強宣導，呼籲民眾從日常生活中建立用路安全觀念，維護交通順暢。</w:t>
      </w:r>
    </w:p>
    <w:p w:rsidR="00426A4B" w:rsidRPr="00426A4B" w:rsidRDefault="00426A4B">
      <w:pPr>
        <w:rPr>
          <w:rFonts w:hint="eastAsia"/>
        </w:rPr>
      </w:pPr>
      <w:bookmarkStart w:id="0" w:name="_GoBack"/>
      <w:bookmarkEnd w:id="0"/>
    </w:p>
    <w:sectPr w:rsidR="00426A4B" w:rsidRPr="00426A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4B"/>
    <w:rsid w:val="00426A4B"/>
    <w:rsid w:val="00A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2907"/>
  <w15:chartTrackingRefBased/>
  <w15:docId w15:val="{6D5C8D52-A2FE-48D6-A111-5B6B634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26A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2022-06-20T12:51:00Z</dcterms:created>
  <dcterms:modified xsi:type="dcterms:W3CDTF">2022-06-20T12:53:00Z</dcterms:modified>
</cp:coreProperties>
</file>