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B2" w:rsidRDefault="00B71D62">
      <w:pPr>
        <w:rPr>
          <w:rFonts w:hint="eastAsia"/>
        </w:rPr>
      </w:pPr>
      <w:r>
        <w:rPr>
          <w:rFonts w:hint="eastAsia"/>
        </w:rPr>
        <w:t>羌笛訪談</w:t>
      </w:r>
      <w:r>
        <w:rPr>
          <w:rFonts w:hint="eastAsia"/>
        </w:rPr>
        <w:t>:</w:t>
      </w:r>
      <w:r>
        <w:rPr>
          <w:rFonts w:hint="eastAsia"/>
        </w:rPr>
        <w:t>訪問資深獵人江新武耆老</w:t>
      </w:r>
    </w:p>
    <w:p w:rsidR="00B71D62" w:rsidRDefault="00B71D62">
      <w:r w:rsidRPr="00B71D62">
        <w:rPr>
          <w:noProof/>
        </w:rPr>
        <w:drawing>
          <wp:inline distT="0" distB="0" distL="0" distR="0">
            <wp:extent cx="5274310" cy="2966799"/>
            <wp:effectExtent l="0" t="0" r="2540" b="5080"/>
            <wp:docPr id="1" name="圖片 1" descr="F:\112花蓮小論文\羌笛訪江新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2花蓮小論文\羌笛訪江新武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D62" w:rsidRDefault="00B71D62" w:rsidP="00B71D62">
      <w:pPr>
        <w:ind w:firstLineChars="200" w:firstLine="480"/>
      </w:pPr>
    </w:p>
    <w:p w:rsidR="00B71D62" w:rsidRDefault="00B71D62" w:rsidP="00B71D62">
      <w:pPr>
        <w:ind w:firstLineChars="200" w:firstLine="480"/>
        <w:rPr>
          <w:rFonts w:hint="eastAsia"/>
        </w:rPr>
      </w:pPr>
      <w:r>
        <w:rPr>
          <w:rFonts w:hint="eastAsia"/>
        </w:rPr>
        <w:t>江新武耆老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歲開始和爸爸上山打獵，有</w:t>
      </w:r>
      <w:r>
        <w:rPr>
          <w:rFonts w:hint="eastAsia"/>
        </w:rPr>
        <w:t>6</w:t>
      </w:r>
      <w:r>
        <w:t>0</w:t>
      </w:r>
      <w:r>
        <w:rPr>
          <w:rFonts w:hint="eastAsia"/>
        </w:rPr>
        <w:t>幾年的經驗，他說</w:t>
      </w:r>
      <w:r>
        <w:rPr>
          <w:rFonts w:hint="eastAsia"/>
        </w:rPr>
        <w:t>:</w:t>
      </w:r>
      <w:r>
        <w:rPr>
          <w:rFonts w:hint="eastAsia"/>
        </w:rPr>
        <w:t>獵人在山上的獵寮通常不會離水太遠，山羌也要喝水，他常常在山羌會出來活動的時間吹羌笛，就會聽到遠處山羌的回應，有幾次還跑</w:t>
      </w:r>
      <w:r w:rsidR="00513EB9">
        <w:rPr>
          <w:rFonts w:hint="eastAsia"/>
        </w:rPr>
        <w:t>出來讓他看到咧。</w:t>
      </w:r>
      <w:bookmarkStart w:id="0" w:name="_GoBack"/>
      <w:bookmarkEnd w:id="0"/>
    </w:p>
    <w:sectPr w:rsidR="00B71D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62"/>
    <w:rsid w:val="00170DB2"/>
    <w:rsid w:val="00513EB9"/>
    <w:rsid w:val="00B7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1B9D"/>
  <w15:chartTrackingRefBased/>
  <w15:docId w15:val="{474C51ED-807A-4435-A6CE-FCB87457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2023-09-28T00:38:00Z</dcterms:created>
  <dcterms:modified xsi:type="dcterms:W3CDTF">2023-09-28T00:48:00Z</dcterms:modified>
</cp:coreProperties>
</file>