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教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練姓名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:李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彥鋒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謙:教練請問您畢業於什麼學校?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李:明義國小、國風國中、花蓮高中、台灣警察專科學校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謙:請問教練有沒有除了足球之外的運動專長?是什麼?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李:跆拳、射擊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謙:請問教練擁有什麼運動證照?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李:C級足球教練、健身教練C級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謙:請問教練曾經是足球球員嗎?請問是踢什麼位置?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李:不是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謙:請問指導過那些俱樂部?或是校隊(各指導幾年?)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李:美育虎，四年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問教練如何評估一個人適不適合踢足球?有什麼特別的方法嗎?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李:初期評估，是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看球員的協調性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，方法是透過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基本的運、盤帶球，基礎的協調性運動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，來評估。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問守門員需要具備的生理條件?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李:c3-1-1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身材適中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，當然高大的守門員更c3-1-2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有優勢反應及協調性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要是不錯的。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請問後衛需要具備的生理條件?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李:後衛需要c3-1-3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判斷力佳，冷靜，且身材好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的選手，可以造成對方前鋒的壓力，也可穩定自己的後場。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謙:請問中場需要具備的生理條件?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 中場要有極佳的c3-1-4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觀察能力，能冷靜判斷，並在適時的時機分球或帶球進攻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謙:請問前鋒需要具備的生理條件?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李:前鋒要有c3-1-5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良好的爆發力，速度及個人技巧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，能有撕破對方防線的能力，最後要有c3-1-6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把握最後一擊的準確性、自信及能力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謙:請問守門員需要的心理條件?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李:守門員有c3-2-1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絕佳的抗壓性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，也要能c3-2-2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觀察全場的能力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，當起後場的指揮官，所以也要有c3-2-3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溝通協調的能力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謙:請問後衛需要具備的心理條件?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李:後場要有c3-2-4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沉穩的特性，不能急躁，不隨便出擊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謙:請問中場需要具備的心理條件?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李:通常要有c3-2-5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分享的慾望，無私的分享，絕佳的空間感及臨場判斷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謙:請問前鋒需要具備的心理條件?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李:前鋒要有c3-2-6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明星的特徵，自我進攻意識強、不服輸、不氣餒的個性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