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65611" w14:textId="350F4AB1" w:rsidR="003A3264" w:rsidRPr="00217867" w:rsidRDefault="003A3264" w:rsidP="003A3264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17867">
        <w:rPr>
          <w:rFonts w:ascii="標楷體" w:eastAsia="標楷體" w:hAnsi="標楷體" w:hint="eastAsia"/>
          <w:b/>
          <w:bCs/>
          <w:color w:val="FFFFFF" w:themeColor="background1"/>
          <w:sz w:val="40"/>
          <w:szCs w:val="40"/>
        </w:rPr>
        <w:t>花</w:t>
      </w:r>
      <w:r w:rsidRPr="00217867">
        <w:rPr>
          <w:rFonts w:ascii="標楷體" w:eastAsia="標楷體" w:hAnsi="標楷體" w:hint="eastAsia"/>
          <w:b/>
          <w:bCs/>
          <w:color w:val="FFFFFF" w:themeColor="background1"/>
          <w:szCs w:val="24"/>
        </w:rPr>
        <w:t>蓮觀光兩日一夜</w:t>
      </w:r>
      <w:hyperlink r:id="rId6" w:history="1">
        <w:r w:rsidR="00080FAC" w:rsidRPr="00217867">
          <w:rPr>
            <w:rStyle w:val="a3"/>
            <w:rFonts w:ascii="標楷體" w:eastAsia="標楷體" w:hAnsi="標楷體"/>
            <w:b/>
            <w:bCs/>
            <w:color w:val="000000" w:themeColor="text1"/>
            <w:szCs w:val="24"/>
          </w:rPr>
          <w:t>https://www.google.com.tw/maps/@23.546162,120.6402133,8z?hl=zh-TW</w:t>
        </w:r>
      </w:hyperlink>
    </w:p>
    <w:p w14:paraId="0990A059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Day1--早上觀光景點</w:t>
      </w:r>
    </w:p>
    <w:p w14:paraId="0C642577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我們先到野猴子探險森林</w:t>
      </w:r>
    </w:p>
    <w:p w14:paraId="78FE035E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大約3HR-4HR(含車程時間)</w:t>
      </w:r>
    </w:p>
    <w:p w14:paraId="43D435BE" w14:textId="77777777" w:rsidR="003A3264" w:rsidRPr="00217867" w:rsidRDefault="003A3264" w:rsidP="003A3264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Day1--午餐</w:t>
      </w:r>
    </w:p>
    <w:p w14:paraId="3F1E98F5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花蓮後火車站的</w:t>
      </w:r>
    </w:p>
    <w:p w14:paraId="13DECE2A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eating-house</w:t>
      </w:r>
      <w:r w:rsidR="00356B36" w:rsidRPr="0021786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6597EEF5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地址:花蓮縣花蓮市富吉路54號</w:t>
      </w:r>
    </w:p>
    <w:p w14:paraId="10B714B5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Day1--下午觀光景點</w:t>
      </w:r>
    </w:p>
    <w:p w14:paraId="5AA22637" w14:textId="77777777" w:rsidR="003A3264" w:rsidRPr="00217867" w:rsidRDefault="003A3264" w:rsidP="003A3264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七星潭</w:t>
      </w:r>
      <w:r w:rsidR="00356B36" w:rsidRPr="00217867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23F1AD5C" wp14:editId="099475E5">
            <wp:extent cx="2647950" cy="1724025"/>
            <wp:effectExtent l="0" t="0" r="0" b="9525"/>
            <wp:docPr id="7" name="圖片 7" descr="C:\Users\USER\AppData\Local\Microsoft\Windows\INetCache\Content.MSO\240CC5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MSO\240CC57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0EA3E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Day1</w:t>
      </w:r>
      <w:proofErr w:type="gramStart"/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—</w:t>
      </w:r>
      <w:proofErr w:type="gramEnd"/>
      <w:r w:rsidRPr="00217867">
        <w:rPr>
          <w:rFonts w:ascii="標楷體" w:eastAsia="標楷體" w:hAnsi="標楷體" w:hint="eastAsia"/>
          <w:b/>
          <w:bCs/>
          <w:color w:val="000000" w:themeColor="text1"/>
          <w:szCs w:val="24"/>
        </w:rPr>
        <w:t>晚餐</w:t>
      </w:r>
    </w:p>
    <w:p w14:paraId="4D471355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晚上就去知名的東大門夜市吃個晚餐</w:t>
      </w:r>
    </w:p>
    <w:p w14:paraId="3ABD704E" w14:textId="77777777" w:rsidR="00B21E39" w:rsidRPr="00217867" w:rsidRDefault="00B21E39" w:rsidP="0047447B">
      <w:pPr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17867">
        <w:rPr>
          <w:rFonts w:ascii="標楷體" w:eastAsia="標楷體" w:hAnsi="標楷體" w:hint="eastAsia"/>
          <w:color w:val="000000" w:themeColor="text1"/>
          <w:szCs w:val="24"/>
        </w:rPr>
        <w:t>杰</w:t>
      </w:r>
      <w:proofErr w:type="gramEnd"/>
      <w:r w:rsidRPr="00217867">
        <w:rPr>
          <w:rFonts w:ascii="標楷體" w:eastAsia="標楷體" w:hAnsi="標楷體" w:hint="eastAsia"/>
          <w:color w:val="000000" w:themeColor="text1"/>
          <w:szCs w:val="24"/>
        </w:rPr>
        <w:t>克山莊大飯店(每晚1</w:t>
      </w:r>
      <w:r w:rsidRPr="00217867">
        <w:rPr>
          <w:rFonts w:ascii="標楷體" w:eastAsia="標楷體" w:hAnsi="標楷體" w:cs="Arial"/>
          <w:color w:val="000000" w:themeColor="text1"/>
          <w:szCs w:val="24"/>
        </w:rPr>
        <w:t xml:space="preserve"> </w:t>
      </w:r>
      <w:r w:rsidRPr="00217867">
        <w:rPr>
          <w:rFonts w:ascii="標楷體" w:eastAsia="標楷體" w:hAnsi="標楷體"/>
          <w:color w:val="000000" w:themeColor="text1"/>
          <w:szCs w:val="24"/>
        </w:rPr>
        <w:t>,600</w:t>
      </w:r>
      <w:r w:rsidRPr="00217867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108A44AB" w14:textId="77777777" w:rsidR="00B21E39" w:rsidRPr="00217867" w:rsidRDefault="00B21E39" w:rsidP="0047447B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Day2</w:t>
      </w:r>
    </w:p>
    <w:p w14:paraId="23790FEA" w14:textId="77777777" w:rsidR="0047447B" w:rsidRPr="00217867" w:rsidRDefault="0047447B" w:rsidP="0047447B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松園別館</w:t>
      </w:r>
    </w:p>
    <w:p w14:paraId="76645BE5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從花蓮火車站到松園別館，大約只要10分鐘，其實很快喔松園別館是一棟日式的建築，一般民眾進去收50園門票費，但有30元可以折抵園區內的花費</w:t>
      </w:r>
    </w:p>
    <w:p w14:paraId="032662DF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在松園別館2樓，有一些座椅供遊客休憩。在這裡，一邊觀看風景、一邊與友人暢談，有種難忘的感覺~~</w:t>
      </w:r>
    </w:p>
    <w:p w14:paraId="72ABB018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正品蚵仔煎(午餐)</w:t>
      </w:r>
    </w:p>
    <w:p w14:paraId="3F8F7392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中午12點多了~到</w:t>
      </w:r>
      <w:proofErr w:type="gramStart"/>
      <w:r w:rsidRPr="00217867">
        <w:rPr>
          <w:rFonts w:ascii="標楷體" w:eastAsia="標楷體" w:hAnsi="標楷體"/>
          <w:color w:val="000000" w:themeColor="text1"/>
          <w:szCs w:val="24"/>
        </w:rPr>
        <w:t>花蓮文創園區</w:t>
      </w:r>
      <w:proofErr w:type="gramEnd"/>
      <w:r w:rsidRPr="00217867">
        <w:rPr>
          <w:rFonts w:ascii="標楷體" w:eastAsia="標楷體" w:hAnsi="標楷體"/>
          <w:color w:val="000000" w:themeColor="text1"/>
          <w:szCs w:val="24"/>
        </w:rPr>
        <w:t>附近的正品蚵仔</w:t>
      </w:r>
      <w:proofErr w:type="gramStart"/>
      <w:r w:rsidRPr="00217867">
        <w:rPr>
          <w:rFonts w:ascii="標楷體" w:eastAsia="標楷體" w:hAnsi="標楷體"/>
          <w:color w:val="000000" w:themeColor="text1"/>
          <w:szCs w:val="24"/>
        </w:rPr>
        <w:t>煎</w:t>
      </w:r>
      <w:proofErr w:type="gramEnd"/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店名 : </w:t>
      </w:r>
      <w:r w:rsidRPr="00217867">
        <w:rPr>
          <w:rFonts w:ascii="標楷體" w:eastAsia="標楷體" w:hAnsi="標楷體"/>
          <w:color w:val="000000" w:themeColor="text1"/>
          <w:szCs w:val="24"/>
        </w:rPr>
        <w:t>正品蚵仔</w:t>
      </w:r>
      <w:proofErr w:type="gramStart"/>
      <w:r w:rsidRPr="00217867">
        <w:rPr>
          <w:rFonts w:ascii="標楷體" w:eastAsia="標楷體" w:hAnsi="標楷體"/>
          <w:color w:val="000000" w:themeColor="text1"/>
          <w:szCs w:val="24"/>
        </w:rPr>
        <w:t>煎</w:t>
      </w:r>
      <w:proofErr w:type="gramEnd"/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地址 : </w:t>
      </w:r>
      <w:r w:rsidRPr="00217867">
        <w:rPr>
          <w:rFonts w:ascii="標楷體" w:eastAsia="標楷體" w:hAnsi="標楷體"/>
          <w:color w:val="000000" w:themeColor="text1"/>
          <w:szCs w:val="24"/>
        </w:rPr>
        <w:t>花蓮市民國路20-1號</w:t>
      </w:r>
    </w:p>
    <w:p w14:paraId="7D517357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翡翠谷</w:t>
      </w:r>
    </w:p>
    <w:p w14:paraId="38C2BF80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前往翡翠谷，車程大約30-40分鐘~~進來翡翠谷之後，需要經過一個伸手不見五指的山洞翡翠谷大約可以排30-60分鐘的行程，之後便前往鯉魚潭，約10分鐘即可抵達。因此可以</w:t>
      </w:r>
      <w:proofErr w:type="gramStart"/>
      <w:r w:rsidRPr="00217867">
        <w:rPr>
          <w:rFonts w:ascii="標楷體" w:eastAsia="標楷體" w:hAnsi="標楷體"/>
          <w:color w:val="000000" w:themeColor="text1"/>
          <w:szCs w:val="24"/>
        </w:rPr>
        <w:t>把翡翠</w:t>
      </w:r>
      <w:proofErr w:type="gramEnd"/>
      <w:r w:rsidRPr="00217867">
        <w:rPr>
          <w:rFonts w:ascii="標楷體" w:eastAsia="標楷體" w:hAnsi="標楷體"/>
          <w:color w:val="000000" w:themeColor="text1"/>
          <w:szCs w:val="24"/>
        </w:rPr>
        <w:t>谷+</w:t>
      </w:r>
      <w:proofErr w:type="gramStart"/>
      <w:r w:rsidRPr="00217867">
        <w:rPr>
          <w:rFonts w:ascii="標楷體" w:eastAsia="標楷體" w:hAnsi="標楷體"/>
          <w:color w:val="000000" w:themeColor="text1"/>
          <w:szCs w:val="24"/>
        </w:rPr>
        <w:t>鯉魚潭排在</w:t>
      </w:r>
      <w:proofErr w:type="gramEnd"/>
      <w:r w:rsidRPr="00217867">
        <w:rPr>
          <w:rFonts w:ascii="標楷體" w:eastAsia="標楷體" w:hAnsi="標楷體"/>
          <w:color w:val="000000" w:themeColor="text1"/>
          <w:szCs w:val="24"/>
        </w:rPr>
        <w:t>一起</w:t>
      </w: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花蓮東華大學</w:t>
      </w:r>
    </w:p>
    <w:p w14:paraId="223964BF" w14:textId="77777777" w:rsidR="0047447B" w:rsidRPr="00217867" w:rsidRDefault="0047447B" w:rsidP="0047447B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花蓮東華大學有"台灣最美歐洲校園"之稱~彷彿置身於歐洲莊園</w:t>
      </w:r>
    </w:p>
    <w:p w14:paraId="0EDAC5A9" w14:textId="77777777" w:rsidR="00B21E39" w:rsidRPr="00217867" w:rsidRDefault="00B21E39" w:rsidP="0047447B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17867">
        <w:rPr>
          <w:rFonts w:ascii="標楷體" w:eastAsia="標楷體" w:hAnsi="標楷體" w:hint="eastAsia"/>
          <w:b/>
          <w:bCs/>
          <w:color w:val="000000" w:themeColor="text1"/>
          <w:szCs w:val="24"/>
        </w:rPr>
        <w:t>晚餐</w:t>
      </w:r>
    </w:p>
    <w:p w14:paraId="0D673BCD" w14:textId="77777777" w:rsidR="00A76019" w:rsidRPr="00217867" w:rsidRDefault="0047447B" w:rsidP="00A76019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田村日式料理</w:t>
      </w:r>
      <w:r w:rsidR="00B21E39" w:rsidRPr="00217867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</w:t>
      </w:r>
      <w:r w:rsidRPr="00217867">
        <w:rPr>
          <w:rFonts w:ascii="標楷體" w:eastAsia="標楷體" w:hAnsi="標楷體"/>
          <w:color w:val="000000" w:themeColor="text1"/>
          <w:szCs w:val="24"/>
        </w:rPr>
        <w:t>來到田村日式料理料多味美又平價的店</w:t>
      </w:r>
      <w:r w:rsidRPr="00217867">
        <w:rPr>
          <w:rFonts w:ascii="標楷體" w:eastAsia="標楷體" w:hAnsi="標楷體"/>
          <w:b/>
          <w:bCs/>
          <w:color w:val="000000" w:themeColor="text1"/>
          <w:szCs w:val="24"/>
        </w:rPr>
        <w:t>地址 :</w:t>
      </w:r>
      <w:r w:rsidRPr="00217867">
        <w:rPr>
          <w:rFonts w:ascii="標楷體" w:eastAsia="標楷體" w:hAnsi="標楷體"/>
          <w:color w:val="000000" w:themeColor="text1"/>
          <w:szCs w:val="24"/>
        </w:rPr>
        <w:t>  970花蓮縣花蓮</w:t>
      </w:r>
      <w:r w:rsidRPr="00217867">
        <w:rPr>
          <w:rFonts w:ascii="標楷體" w:eastAsia="標楷體" w:hAnsi="標楷體"/>
          <w:color w:val="000000" w:themeColor="text1"/>
          <w:szCs w:val="24"/>
        </w:rPr>
        <w:lastRenderedPageBreak/>
        <w:t>市德安一街225號</w:t>
      </w:r>
      <w:r w:rsidR="00A76019" w:rsidRPr="00217867">
        <w:rPr>
          <w:rFonts w:ascii="標楷體" w:eastAsia="標楷體" w:hAnsi="標楷體"/>
          <w:color w:val="000000" w:themeColor="text1"/>
          <w:szCs w:val="24"/>
        </w:rPr>
        <w:t>記得</w:t>
      </w:r>
      <w:proofErr w:type="gramStart"/>
      <w:r w:rsidR="00A76019" w:rsidRPr="00217867">
        <w:rPr>
          <w:rFonts w:ascii="標楷體" w:eastAsia="標楷體" w:hAnsi="標楷體"/>
          <w:color w:val="000000" w:themeColor="text1"/>
          <w:szCs w:val="24"/>
        </w:rPr>
        <w:t>帶雙好</w:t>
      </w:r>
      <w:proofErr w:type="gramEnd"/>
      <w:r w:rsidR="00A76019" w:rsidRPr="00217867">
        <w:rPr>
          <w:rFonts w:ascii="標楷體" w:eastAsia="標楷體" w:hAnsi="標楷體"/>
          <w:color w:val="000000" w:themeColor="text1"/>
          <w:szCs w:val="24"/>
        </w:rPr>
        <w:t>走的鞋子，</w:t>
      </w:r>
    </w:p>
    <w:p w14:paraId="4C6DDD32" w14:textId="77777777" w:rsidR="00A76019" w:rsidRPr="00217867" w:rsidRDefault="00A76019" w:rsidP="00A76019">
      <w:pPr>
        <w:rPr>
          <w:rFonts w:ascii="標楷體" w:eastAsia="標楷體" w:hAnsi="標楷體"/>
          <w:color w:val="000000" w:themeColor="text1"/>
          <w:szCs w:val="24"/>
        </w:rPr>
      </w:pPr>
      <w:r w:rsidRPr="00217867">
        <w:rPr>
          <w:rFonts w:ascii="標楷體" w:eastAsia="標楷體" w:hAnsi="標楷體"/>
          <w:color w:val="000000" w:themeColor="text1"/>
          <w:szCs w:val="24"/>
        </w:rPr>
        <w:t>以及提供照明的手電筒跟手機</w:t>
      </w:r>
    </w:p>
    <w:p w14:paraId="606BD5B0" w14:textId="594609C0" w:rsidR="006E4B09" w:rsidRPr="00217867" w:rsidRDefault="006E4B09">
      <w:pPr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6E4B09" w:rsidRPr="002178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03590" w14:textId="77777777" w:rsidR="00AA0112" w:rsidRDefault="00AA0112" w:rsidP="00942354">
      <w:r>
        <w:separator/>
      </w:r>
    </w:p>
  </w:endnote>
  <w:endnote w:type="continuationSeparator" w:id="0">
    <w:p w14:paraId="58CD8340" w14:textId="77777777" w:rsidR="00AA0112" w:rsidRDefault="00AA0112" w:rsidP="009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064B7" w14:textId="77777777" w:rsidR="00AA0112" w:rsidRDefault="00AA0112" w:rsidP="00942354">
      <w:r>
        <w:separator/>
      </w:r>
    </w:p>
  </w:footnote>
  <w:footnote w:type="continuationSeparator" w:id="0">
    <w:p w14:paraId="6CBC839A" w14:textId="77777777" w:rsidR="00AA0112" w:rsidRDefault="00AA0112" w:rsidP="0094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64"/>
    <w:rsid w:val="00080FAC"/>
    <w:rsid w:val="00217867"/>
    <w:rsid w:val="00356B36"/>
    <w:rsid w:val="003A3264"/>
    <w:rsid w:val="0047447B"/>
    <w:rsid w:val="00664443"/>
    <w:rsid w:val="006E4B09"/>
    <w:rsid w:val="00942354"/>
    <w:rsid w:val="009D1901"/>
    <w:rsid w:val="00A65F5E"/>
    <w:rsid w:val="00A76019"/>
    <w:rsid w:val="00AA0112"/>
    <w:rsid w:val="00B21E39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6BC5"/>
  <w15:chartTrackingRefBased/>
  <w15:docId w15:val="{CFEF66B9-0DA9-475D-9337-BB15620B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3264"/>
    <w:rPr>
      <w:rFonts w:ascii="Times New Roman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356B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6B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4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23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2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tw/maps/@23.546162,120.6402133,8z?hl=zh-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angelinaliuqq@outlook.com</dc:creator>
  <cp:keywords/>
  <dc:description/>
  <cp:lastModifiedBy>angelinaliuqq@outlook.com</cp:lastModifiedBy>
  <cp:revision>6</cp:revision>
  <dcterms:created xsi:type="dcterms:W3CDTF">2019-09-07T05:30:00Z</dcterms:created>
  <dcterms:modified xsi:type="dcterms:W3CDTF">2019-09-11T11:42:00Z</dcterms:modified>
</cp:coreProperties>
</file>