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</w:rPr>
        <w:t>1</w:t>
      </w:r>
      <w:r w:rsidRPr="001E6CC2">
        <w:rPr>
          <w:rFonts w:ascii="標楷體" w:eastAsia="標楷體" w:hAnsi="標楷體" w:hint="eastAsia"/>
          <w:color w:val="000000" w:themeColor="text1"/>
        </w:rPr>
        <w:t>.</w:t>
      </w:r>
      <w:r w:rsidRPr="001E6CC2">
        <w:rPr>
          <w:rFonts w:ascii="標楷體" w:eastAsia="標楷體" w:hAnsi="標楷體" w:hint="eastAsia"/>
          <w:color w:val="000000" w:themeColor="text1"/>
        </w:rPr>
        <w:t>岡田茂吉</w:t>
      </w: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岡田茂吉創立了世界救世教，藉由宗教來傳達自然農法的理念。岡田於1935年便開始推廣無化學肥料、無農藥栽培。1980年，在美國華盛頓州以他的名字設立岡田茂吉協會（</w:t>
      </w:r>
      <w:proofErr w:type="spellStart"/>
      <w:r w:rsidRPr="001E6CC2">
        <w:rPr>
          <w:rFonts w:ascii="標楷體" w:eastAsia="標楷體" w:hAnsi="標楷體" w:hint="eastAsia"/>
          <w:color w:val="000000" w:themeColor="text1"/>
        </w:rPr>
        <w:t>Mokichi</w:t>
      </w:r>
      <w:proofErr w:type="spellEnd"/>
      <w:r w:rsidRPr="001E6CC2">
        <w:rPr>
          <w:rFonts w:ascii="標楷體" w:eastAsia="標楷體" w:hAnsi="標楷體" w:hint="eastAsia"/>
          <w:color w:val="000000" w:themeColor="text1"/>
        </w:rPr>
        <w:t xml:space="preserve"> Okada Association）這一國際組織，開始對全球推廣。</w:t>
      </w:r>
    </w:p>
    <w:p w:rsidR="001E6CC2" w:rsidRPr="001E6CC2" w:rsidRDefault="001E6CC2" w:rsidP="001E6CC2">
      <w:pPr>
        <w:rPr>
          <w:rFonts w:ascii="標楷體" w:eastAsia="標楷體" w:hAnsi="標楷體"/>
          <w:color w:val="000000" w:themeColor="text1"/>
        </w:rPr>
      </w:pP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岡田茂吉流的自然農法有許多分支，例如：推廣救世自然農法（</w:t>
      </w:r>
      <w:proofErr w:type="spellStart"/>
      <w:r w:rsidRPr="001E6CC2">
        <w:rPr>
          <w:rFonts w:ascii="標楷體" w:eastAsia="標楷體" w:hAnsi="標楷體"/>
          <w:color w:val="000000" w:themeColor="text1"/>
        </w:rPr>
        <w:t>Kyusei</w:t>
      </w:r>
      <w:proofErr w:type="spellEnd"/>
      <w:r w:rsidRPr="001E6CC2">
        <w:rPr>
          <w:rFonts w:ascii="標楷體" w:eastAsia="標楷體" w:hAnsi="標楷體"/>
          <w:color w:val="000000" w:themeColor="text1"/>
        </w:rPr>
        <w:t xml:space="preserve"> Nature Farming</w:t>
      </w:r>
      <w:r w:rsidRPr="001E6CC2">
        <w:rPr>
          <w:rFonts w:ascii="標楷體" w:eastAsia="標楷體" w:hAnsi="標楷體" w:hint="eastAsia"/>
          <w:color w:val="000000" w:themeColor="text1"/>
        </w:rPr>
        <w:t>）的岡田茂吉協會，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在岡田死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後繼續在日本和東南亞繼續推廣各項工作，它被認為是日本技術轉移至農村的主要生態農業系統。像</w:t>
      </w:r>
      <w:r w:rsidRPr="001E6CC2">
        <w:rPr>
          <w:rFonts w:ascii="標楷體" w:eastAsia="標楷體" w:hAnsi="標楷體"/>
          <w:color w:val="000000" w:themeColor="text1"/>
        </w:rPr>
        <w:t>MOA</w:t>
      </w:r>
      <w:r w:rsidRPr="001E6CC2">
        <w:rPr>
          <w:rFonts w:ascii="標楷體" w:eastAsia="標楷體" w:hAnsi="標楷體" w:hint="eastAsia"/>
          <w:color w:val="000000" w:themeColor="text1"/>
        </w:rPr>
        <w:t>自然農法的源頭是岡田茂吉所創的世界救世教，但是因教團的不同，自然農法也各有不同。目前，救世教主要分成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伊豆能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売、東方之光、主之光三大教團，每個教團基本上都是照著他的思想來實施自然農法，但隨著時代改變，也各有不同的變化。源頭基本的</w:t>
      </w:r>
      <w:bookmarkStart w:id="0" w:name="_GoBack"/>
      <w:bookmarkEnd w:id="0"/>
      <w:r w:rsidRPr="001E6CC2">
        <w:rPr>
          <w:rFonts w:ascii="標楷體" w:eastAsia="標楷體" w:hAnsi="標楷體" w:hint="eastAsia"/>
          <w:color w:val="000000" w:themeColor="text1"/>
        </w:rPr>
        <w:t>核心思想皆是尊重順應大自然，發揮土壤本來的力量，以作物為主體，進行自家採種。</w:t>
      </w:r>
    </w:p>
    <w:p w:rsidR="001E6CC2" w:rsidRPr="001E6CC2" w:rsidRDefault="001E6CC2" w:rsidP="001E6CC2">
      <w:pPr>
        <w:rPr>
          <w:rFonts w:ascii="標楷體" w:eastAsia="標楷體" w:hAnsi="標楷體"/>
          <w:color w:val="000000" w:themeColor="text1"/>
        </w:rPr>
      </w:pP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2.</w:t>
      </w:r>
      <w:r w:rsidRPr="001E6CC2">
        <w:rPr>
          <w:rFonts w:ascii="標楷體" w:eastAsia="標楷體" w:hAnsi="標楷體" w:hint="eastAsia"/>
          <w:color w:val="000000" w:themeColor="text1"/>
        </w:rPr>
        <w:t>秀明自然農法</w:t>
      </w: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更多訊息：肥害</w:t>
      </w: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提倡秀明自然農法為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神慈秀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明會的創始者小山美秀子，她原先也是跟隨岡田氏的信徒，但在1970年脫離，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故另稱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「秀明自然農法」。總部位於滋賀縣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甲賀市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，他們沒有固定的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修單位，但能透過介紹到先進農家學習。秀明自然農法幾乎完全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照著岡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田氏的自然農法論述來做，即無農藥、無肥料、連作</w:t>
      </w:r>
      <w:r w:rsidRPr="001E6CC2">
        <w:rPr>
          <w:rFonts w:ascii="標楷體" w:eastAsia="標楷體" w:hAnsi="標楷體" w:hint="eastAsia"/>
          <w:color w:val="000000" w:themeColor="text1"/>
        </w:rPr>
        <w:t>、</w:t>
      </w:r>
      <w:r w:rsidRPr="001E6CC2">
        <w:rPr>
          <w:rFonts w:ascii="標楷體" w:eastAsia="標楷體" w:hAnsi="標楷體" w:hint="eastAsia"/>
          <w:color w:val="000000" w:themeColor="text1"/>
        </w:rPr>
        <w:t>自家採種。重視土壤的清境，因此會透過連作，自家採種來去除土壤和種子裡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的肥毒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。除了使用落葉或枯草等天然堆肥外，絕不摻入任何不純物質，以淨化土壤，發揮土壤原有力量的農法。</w:t>
      </w:r>
    </w:p>
    <w:p w:rsidR="001E6CC2" w:rsidRPr="001E6CC2" w:rsidRDefault="001E6CC2" w:rsidP="001E6CC2">
      <w:pPr>
        <w:rPr>
          <w:rFonts w:ascii="標楷體" w:eastAsia="標楷體" w:hAnsi="標楷體"/>
          <w:color w:val="000000" w:themeColor="text1"/>
        </w:rPr>
      </w:pP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3.</w:t>
      </w:r>
      <w:r w:rsidRPr="001E6CC2">
        <w:rPr>
          <w:rFonts w:ascii="標楷體" w:eastAsia="標楷體" w:hAnsi="標楷體" w:hint="eastAsia"/>
          <w:color w:val="000000" w:themeColor="text1"/>
        </w:rPr>
        <w:t>MOA自然農法</w:t>
      </w: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MOA是岡田茂吉協會的英文縮寫，該組織以推動自然農法或藝術、文化為宗旨，有著20萬會員家庭。會員皆透過生產、食用、購買、作義工等各種方式，實現他們的生活主張。在組織運作方面，目前以「普及會」取代「產地支部」，參與者有農民、會員和一般愛好者，關注的議題是自然農耕及自然食的推動，也包含和消費者互動的部分。兼業農人則以自己耕作的家庭菜園，親身實施自然農法，並透過分享自然農法收成的方式，吸引了更多人參與購買的行列。</w:t>
      </w:r>
    </w:p>
    <w:p w:rsidR="001E6CC2" w:rsidRPr="001E6CC2" w:rsidRDefault="001E6CC2" w:rsidP="001E6CC2">
      <w:pPr>
        <w:rPr>
          <w:rFonts w:ascii="標楷體" w:eastAsia="標楷體" w:hAnsi="標楷體"/>
          <w:color w:val="000000" w:themeColor="text1"/>
        </w:rPr>
      </w:pP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MOA自然農法屬於東方之光教團。關於動物性堆肥，原則上不建議使用，除非其來源是可信任的。關於草，若影響到作物生長還是會除去。除了自然農法的部分，另外還設有《MOA特別栽培》，鼓勵不用農藥就難以栽培的品項，如：蘋果，草莓等，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減要量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至法定四分之一以下。MOA追求完全不施肥料與農藥的境界，在標章認證上，除有「自然農法產」、「自然農法轉換期」外，尚有「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移行栽培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」等級，</w:t>
      </w:r>
      <w:r w:rsidRPr="001E6CC2">
        <w:rPr>
          <w:rFonts w:ascii="標楷體" w:eastAsia="標楷體" w:hAnsi="標楷體" w:hint="eastAsia"/>
          <w:color w:val="000000" w:themeColor="text1"/>
        </w:rPr>
        <w:lastRenderedPageBreak/>
        <w:t>只要能採取「減農藥栽培」措施（農藥用量在國家標準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4成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以下），就給予認證，使產品能流通在MOA或市面上其他通路。同時，他們將作物分成「可以做到有機栽培」及「不易進行純有機栽培，但是可以做到『減農藥減化肥』」兩大類，地方政府會給予「特別栽培」標章。</w:t>
      </w:r>
    </w:p>
    <w:p w:rsidR="001E6CC2" w:rsidRPr="001E6CC2" w:rsidRDefault="001E6CC2" w:rsidP="001E6CC2">
      <w:pPr>
        <w:rPr>
          <w:rFonts w:ascii="標楷體" w:eastAsia="標楷體" w:hAnsi="標楷體"/>
          <w:color w:val="000000" w:themeColor="text1"/>
        </w:rPr>
      </w:pP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4.</w:t>
      </w:r>
      <w:r w:rsidRPr="001E6CC2">
        <w:rPr>
          <w:rFonts w:ascii="標楷體" w:eastAsia="標楷體" w:hAnsi="標楷體" w:hint="eastAsia"/>
          <w:color w:val="000000" w:themeColor="text1"/>
        </w:rPr>
        <w:t>大仁農場</w:t>
      </w: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1982年，MOA在靜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岡縣伊豆之國市設立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占地100公頃的大仁農場，成為最佳的示範區，區內有農場、牧場、菜園、花園、林地以及超市、餐廳等。園區內自給自足、循環使用。大仁農場已開始不使用任何堆肥，改用綠肥，實施連作，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回歸到岡田氏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提倡的原點。以及透過科學研究而成立的微生物應用技術研究所；還有專門培養人才的自然農法大學校、培訓全球22個國家的自然農法推廣人員的MOA自然農法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修中心等。例如：針對有機高麗菜，其中土地是否需要輪作的問題，若是一時或單次研究報告，難以得到完整驗證，於是他們便展開一連串的田間實驗，而農場中有不同的區域進行的連作與觀察。根據研究人員表示，他們必須持續觀察十年，才能知道答案會是什麼。</w:t>
      </w:r>
    </w:p>
    <w:p w:rsidR="001E6CC2" w:rsidRPr="001E6CC2" w:rsidRDefault="001E6CC2" w:rsidP="001E6CC2">
      <w:pPr>
        <w:rPr>
          <w:rFonts w:ascii="標楷體" w:eastAsia="標楷體" w:hAnsi="標楷體"/>
          <w:color w:val="000000" w:themeColor="text1"/>
        </w:rPr>
      </w:pP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5.</w:t>
      </w:r>
      <w:r w:rsidRPr="001E6CC2">
        <w:rPr>
          <w:rFonts w:ascii="標楷體" w:eastAsia="標楷體" w:hAnsi="標楷體" w:hint="eastAsia"/>
          <w:color w:val="000000" w:themeColor="text1"/>
        </w:rPr>
        <w:t>自然農法研究中心的自然農法</w:t>
      </w:r>
    </w:p>
    <w:p w:rsidR="001E6CC2" w:rsidRPr="001E6CC2" w:rsidRDefault="001E6CC2" w:rsidP="001E6CC2">
      <w:pPr>
        <w:rPr>
          <w:rFonts w:ascii="標楷體" w:eastAsia="標楷體" w:hAnsi="標楷體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自然農法國際研究開發中心屬於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伊豆能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売教團，位於長野縣松本市波田，其自然農法的特色是在育種，培育能適應低肥環境，並能與雜草競爭的種子。除了獨自開發的自然農法育成</w:t>
      </w:r>
      <w:r w:rsidRPr="001E6CC2">
        <w:rPr>
          <w:rFonts w:ascii="標楷體" w:eastAsia="標楷體" w:hAnsi="標楷體"/>
          <w:color w:val="000000" w:themeColor="text1"/>
        </w:rPr>
        <w:t>F1</w:t>
      </w:r>
      <w:r w:rsidRPr="001E6CC2">
        <w:rPr>
          <w:rFonts w:ascii="標楷體" w:eastAsia="標楷體" w:hAnsi="標楷體" w:hint="eastAsia"/>
          <w:color w:val="000000" w:themeColor="text1"/>
        </w:rPr>
        <w:t>種，同時還有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固定種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、在來種、自家採種素材，每年會定期頒布種子的目錄，可以上網瀏覽購買。</w:t>
      </w:r>
    </w:p>
    <w:p w:rsidR="001E6CC2" w:rsidRPr="001E6CC2" w:rsidRDefault="001E6CC2" w:rsidP="001E6CC2">
      <w:pPr>
        <w:rPr>
          <w:rFonts w:ascii="標楷體" w:eastAsia="標楷體" w:hAnsi="標楷體"/>
          <w:color w:val="000000" w:themeColor="text1"/>
        </w:rPr>
      </w:pPr>
    </w:p>
    <w:p w:rsidR="001E6CC2" w:rsidRPr="001E6CC2" w:rsidRDefault="001E6CC2" w:rsidP="001E6CC2">
      <w:pPr>
        <w:rPr>
          <w:rFonts w:ascii="標楷體" w:eastAsia="標楷體" w:hAnsi="標楷體" w:hint="eastAsia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根據國際自然農法研究中心的研究員徐會連表示，岡田茂吉的自然農法是基於以下原因：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肥毒存在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；肥料污染土壤，而削弱其生產力；過量施肥導致害蟲爆發；對病原體有利的養分易導致疾病；自然農法生產的蔬菜和水果的味道比化學農業更好。</w:t>
      </w:r>
    </w:p>
    <w:p w:rsidR="001E6CC2" w:rsidRPr="001E6CC2" w:rsidRDefault="001E6CC2" w:rsidP="001E6CC2">
      <w:pPr>
        <w:rPr>
          <w:rFonts w:ascii="標楷體" w:eastAsia="標楷體" w:hAnsi="標楷體"/>
          <w:color w:val="000000" w:themeColor="text1"/>
        </w:rPr>
      </w:pPr>
    </w:p>
    <w:p w:rsidR="00A426A0" w:rsidRPr="001E6CC2" w:rsidRDefault="001E6CC2" w:rsidP="001E6CC2">
      <w:pPr>
        <w:rPr>
          <w:rFonts w:ascii="標楷體" w:eastAsia="標楷體" w:hAnsi="標楷體"/>
          <w:color w:val="000000" w:themeColor="text1"/>
        </w:rPr>
      </w:pPr>
      <w:r w:rsidRPr="001E6CC2">
        <w:rPr>
          <w:rFonts w:ascii="標楷體" w:eastAsia="標楷體" w:hAnsi="標楷體" w:hint="eastAsia"/>
          <w:color w:val="000000" w:themeColor="text1"/>
        </w:rPr>
        <w:t>該中心導入了琉球大學的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比嘉照夫教授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所開發的EM菌（Effective Microorganisms），為酵母菌、乳酸菌、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光合菌等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多種細菌的共生群。他們將其廣泛運用在育苗用土、基肥、灌溉用水等處。另外，他們也有提供自然農法</w:t>
      </w:r>
      <w:proofErr w:type="gramStart"/>
      <w:r w:rsidRPr="001E6CC2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1E6CC2">
        <w:rPr>
          <w:rFonts w:ascii="標楷體" w:eastAsia="標楷體" w:hAnsi="標楷體" w:hint="eastAsia"/>
          <w:color w:val="000000" w:themeColor="text1"/>
        </w:rPr>
        <w:t>修，比起大仁農場的一年或兩年，自然農法中心為八個月，分為蔬菜、水稻、育種三個課程。</w:t>
      </w:r>
    </w:p>
    <w:sectPr w:rsidR="00A426A0" w:rsidRPr="001E6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C2"/>
    <w:rsid w:val="001E6CC2"/>
    <w:rsid w:val="00A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2020-09-21T04:41:00Z</dcterms:created>
  <dcterms:modified xsi:type="dcterms:W3CDTF">2020-09-21T04:48:00Z</dcterms:modified>
</cp:coreProperties>
</file>