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41" w:rsidRPr="00A63141" w:rsidRDefault="00A63141" w:rsidP="00A63141">
      <w:pPr>
        <w:pStyle w:val="a3"/>
        <w:rPr>
          <w:rFonts w:ascii="微軟正黑體" w:eastAsia="微軟正黑體" w:hAnsi="微軟正黑體" w:hint="eastAsia"/>
          <w:sz w:val="32"/>
          <w:szCs w:val="32"/>
        </w:rPr>
      </w:pPr>
      <w:r w:rsidRPr="00A63141">
        <w:rPr>
          <w:rFonts w:ascii="微軟正黑體" w:eastAsia="微軟正黑體" w:hAnsi="微軟正黑體" w:hint="eastAsia"/>
          <w:b/>
          <w:sz w:val="32"/>
          <w:szCs w:val="32"/>
        </w:rPr>
        <w:t>體型</w:t>
      </w:r>
      <w:r w:rsidRPr="00A63141">
        <w:rPr>
          <w:rFonts w:ascii="微軟正黑體" w:eastAsia="微軟正黑體" w:hAnsi="微軟正黑體" w:hint="eastAsia"/>
          <w:sz w:val="32"/>
          <w:szCs w:val="32"/>
        </w:rPr>
        <w:t>:</w:t>
      </w:r>
    </w:p>
    <w:p w:rsidR="00A63141" w:rsidRPr="00A63141" w:rsidRDefault="00A63141" w:rsidP="00A63141">
      <w:pPr>
        <w:pStyle w:val="a3"/>
        <w:rPr>
          <w:rFonts w:hint="eastAsia"/>
          <w:sz w:val="32"/>
          <w:szCs w:val="32"/>
        </w:rPr>
      </w:pP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魚在</w:t>
      </w: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科中算是較大型的種類，一般成年</w:t>
      </w: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魚體長可達</w:t>
      </w:r>
      <w:r w:rsidRPr="00A63141">
        <w:rPr>
          <w:rFonts w:hint="eastAsia"/>
          <w:sz w:val="32"/>
          <w:szCs w:val="32"/>
        </w:rPr>
        <w:t>10</w:t>
      </w:r>
      <w:r w:rsidRPr="00A63141">
        <w:rPr>
          <w:rFonts w:hint="eastAsia"/>
          <w:sz w:val="32"/>
          <w:szCs w:val="32"/>
        </w:rPr>
        <w:t>至</w:t>
      </w:r>
      <w:r w:rsidRPr="00A63141">
        <w:rPr>
          <w:rFonts w:hint="eastAsia"/>
          <w:sz w:val="32"/>
          <w:szCs w:val="32"/>
        </w:rPr>
        <w:t>40</w:t>
      </w:r>
      <w:r w:rsidRPr="00A63141">
        <w:rPr>
          <w:rFonts w:hint="eastAsia"/>
          <w:sz w:val="32"/>
          <w:szCs w:val="32"/>
        </w:rPr>
        <w:t>公分</w:t>
      </w:r>
      <w:proofErr w:type="gramStart"/>
      <w:r w:rsidRPr="00A63141">
        <w:rPr>
          <w:rFonts w:hint="eastAsia"/>
          <w:sz w:val="32"/>
          <w:szCs w:val="32"/>
        </w:rPr>
        <w:t>之間，</w:t>
      </w:r>
      <w:proofErr w:type="gramEnd"/>
      <w:r w:rsidRPr="00A63141">
        <w:rPr>
          <w:rFonts w:hint="eastAsia"/>
          <w:sz w:val="32"/>
          <w:szCs w:val="32"/>
        </w:rPr>
        <w:t>而最大紀錄也有</w:t>
      </w:r>
      <w:r w:rsidRPr="00A63141">
        <w:rPr>
          <w:rFonts w:hint="eastAsia"/>
          <w:sz w:val="32"/>
          <w:szCs w:val="32"/>
        </w:rPr>
        <w:t>60</w:t>
      </w:r>
      <w:r w:rsidRPr="00A63141">
        <w:rPr>
          <w:rFonts w:hint="eastAsia"/>
          <w:sz w:val="32"/>
          <w:szCs w:val="32"/>
        </w:rPr>
        <w:t>公分，與泰國</w:t>
      </w: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（</w:t>
      </w:r>
      <w:proofErr w:type="spellStart"/>
      <w:r w:rsidRPr="00A63141">
        <w:rPr>
          <w:rFonts w:hint="eastAsia"/>
          <w:sz w:val="32"/>
          <w:szCs w:val="32"/>
        </w:rPr>
        <w:t>Channa</w:t>
      </w:r>
      <w:proofErr w:type="spellEnd"/>
      <w:r w:rsidRPr="00A63141">
        <w:rPr>
          <w:rFonts w:hint="eastAsia"/>
          <w:sz w:val="32"/>
          <w:szCs w:val="32"/>
        </w:rPr>
        <w:t xml:space="preserve"> </w:t>
      </w:r>
      <w:proofErr w:type="spellStart"/>
      <w:r w:rsidRPr="00A63141">
        <w:rPr>
          <w:rFonts w:hint="eastAsia"/>
          <w:sz w:val="32"/>
          <w:szCs w:val="32"/>
        </w:rPr>
        <w:t>striata</w:t>
      </w:r>
      <w:proofErr w:type="spellEnd"/>
      <w:r w:rsidRPr="00A63141">
        <w:rPr>
          <w:rFonts w:hint="eastAsia"/>
          <w:sz w:val="32"/>
          <w:szCs w:val="32"/>
        </w:rPr>
        <w:t>）體型差不多大。</w:t>
      </w:r>
    </w:p>
    <w:p w:rsidR="00A63141" w:rsidRPr="00A63141" w:rsidRDefault="00A63141" w:rsidP="00A63141">
      <w:pPr>
        <w:pStyle w:val="a3"/>
        <w:rPr>
          <w:rFonts w:ascii="微軟正黑體" w:eastAsia="微軟正黑體" w:hAnsi="微軟正黑體" w:hint="eastAsia"/>
          <w:b/>
          <w:sz w:val="32"/>
          <w:szCs w:val="32"/>
        </w:rPr>
      </w:pPr>
      <w:r w:rsidRPr="00A63141">
        <w:rPr>
          <w:rFonts w:ascii="微軟正黑體" w:eastAsia="微軟正黑體" w:hAnsi="微軟正黑體" w:hint="eastAsia"/>
          <w:b/>
          <w:sz w:val="32"/>
          <w:szCs w:val="32"/>
        </w:rPr>
        <w:t>特徵:</w:t>
      </w:r>
    </w:p>
    <w:p w:rsidR="00A63141" w:rsidRPr="00A63141" w:rsidRDefault="00A63141" w:rsidP="00A63141">
      <w:pPr>
        <w:pStyle w:val="a3"/>
        <w:rPr>
          <w:rFonts w:hint="eastAsia"/>
          <w:sz w:val="32"/>
          <w:szCs w:val="32"/>
        </w:rPr>
      </w:pP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魚的身體修長，呈圓筒型</w:t>
      </w:r>
      <w:proofErr w:type="gramStart"/>
      <w:r w:rsidRPr="00A63141">
        <w:rPr>
          <w:rFonts w:hint="eastAsia"/>
          <w:sz w:val="32"/>
          <w:szCs w:val="32"/>
        </w:rPr>
        <w:t>或棒型</w:t>
      </w:r>
      <w:proofErr w:type="gramEnd"/>
      <w:r w:rsidRPr="00A63141">
        <w:rPr>
          <w:rFonts w:hint="eastAsia"/>
          <w:sz w:val="32"/>
          <w:szCs w:val="32"/>
        </w:rPr>
        <w:t>，頭頂平，身體</w:t>
      </w:r>
      <w:proofErr w:type="gramStart"/>
      <w:r w:rsidRPr="00A63141">
        <w:rPr>
          <w:rFonts w:hint="eastAsia"/>
          <w:sz w:val="32"/>
          <w:szCs w:val="32"/>
        </w:rPr>
        <w:t>後方側扁</w:t>
      </w:r>
      <w:proofErr w:type="gramEnd"/>
      <w:r w:rsidRPr="00A63141">
        <w:rPr>
          <w:rFonts w:hint="eastAsia"/>
          <w:sz w:val="32"/>
          <w:szCs w:val="32"/>
        </w:rPr>
        <w:t>，</w:t>
      </w:r>
      <w:proofErr w:type="gramStart"/>
      <w:r w:rsidRPr="00A63141">
        <w:rPr>
          <w:rFonts w:hint="eastAsia"/>
          <w:sz w:val="32"/>
          <w:szCs w:val="32"/>
        </w:rPr>
        <w:t>口部大</w:t>
      </w:r>
      <w:proofErr w:type="gramEnd"/>
      <w:r w:rsidRPr="00A63141">
        <w:rPr>
          <w:rFonts w:hint="eastAsia"/>
          <w:sz w:val="32"/>
          <w:szCs w:val="32"/>
        </w:rPr>
        <w:t>，並較其他</w:t>
      </w: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科魚類</w:t>
      </w:r>
      <w:proofErr w:type="gramStart"/>
      <w:r w:rsidRPr="00A63141">
        <w:rPr>
          <w:rFonts w:hint="eastAsia"/>
          <w:sz w:val="32"/>
          <w:szCs w:val="32"/>
        </w:rPr>
        <w:t>來地短而鈍，</w:t>
      </w:r>
      <w:proofErr w:type="gramEnd"/>
      <w:r w:rsidRPr="00A63141">
        <w:rPr>
          <w:rFonts w:hint="eastAsia"/>
          <w:sz w:val="32"/>
          <w:szCs w:val="32"/>
        </w:rPr>
        <w:t>下顎稍微突出，瞳孔稍小，尾鰭以及胸鰭呈圓形，背鰭基部長，側邊腹鰭短小，身體大部分區域覆蓋著中小型鱗片，近又頭部部份覆蓋著大型鱗片。</w:t>
      </w: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魚的體色通常為暗灰色</w:t>
      </w:r>
      <w:proofErr w:type="gramStart"/>
      <w:r w:rsidRPr="00A63141">
        <w:rPr>
          <w:rFonts w:hint="eastAsia"/>
          <w:sz w:val="32"/>
          <w:szCs w:val="32"/>
        </w:rPr>
        <w:t>或者為灰黑色</w:t>
      </w:r>
      <w:proofErr w:type="gramEnd"/>
      <w:r w:rsidRPr="00A63141">
        <w:rPr>
          <w:rFonts w:hint="eastAsia"/>
          <w:sz w:val="32"/>
          <w:szCs w:val="32"/>
        </w:rPr>
        <w:t>，側邊無側線，但有</w:t>
      </w:r>
      <w:r w:rsidRPr="00A63141">
        <w:rPr>
          <w:rFonts w:hint="eastAsia"/>
          <w:sz w:val="32"/>
          <w:szCs w:val="32"/>
        </w:rPr>
        <w:t>2</w:t>
      </w:r>
      <w:r w:rsidRPr="00A63141">
        <w:rPr>
          <w:rFonts w:hint="eastAsia"/>
          <w:sz w:val="32"/>
          <w:szCs w:val="32"/>
        </w:rPr>
        <w:t>縱列黑色斑紋，兩邊約各有</w:t>
      </w:r>
      <w:r w:rsidRPr="00A63141">
        <w:rPr>
          <w:rFonts w:hint="eastAsia"/>
          <w:sz w:val="32"/>
          <w:szCs w:val="32"/>
        </w:rPr>
        <w:t>10</w:t>
      </w:r>
      <w:r w:rsidRPr="00A63141">
        <w:rPr>
          <w:rFonts w:hint="eastAsia"/>
          <w:sz w:val="32"/>
          <w:szCs w:val="32"/>
        </w:rPr>
        <w:t>至</w:t>
      </w:r>
      <w:r w:rsidRPr="00A63141">
        <w:rPr>
          <w:rFonts w:hint="eastAsia"/>
          <w:sz w:val="32"/>
          <w:szCs w:val="32"/>
        </w:rPr>
        <w:t>12</w:t>
      </w:r>
      <w:r w:rsidRPr="00A63141">
        <w:rPr>
          <w:rFonts w:hint="eastAsia"/>
          <w:sz w:val="32"/>
          <w:szCs w:val="32"/>
        </w:rPr>
        <w:t>個，腹部則呈現灰黑色，各魚鰭顏色均較為淡。</w:t>
      </w:r>
    </w:p>
    <w:p w:rsidR="00A63141" w:rsidRPr="00A63141" w:rsidRDefault="00A63141" w:rsidP="00A63141">
      <w:pPr>
        <w:pStyle w:val="a3"/>
        <w:rPr>
          <w:rFonts w:ascii="微軟正黑體" w:eastAsia="微軟正黑體" w:hAnsi="微軟正黑體" w:hint="eastAsia"/>
          <w:b/>
          <w:sz w:val="32"/>
          <w:szCs w:val="32"/>
        </w:rPr>
      </w:pPr>
      <w:r w:rsidRPr="00A63141">
        <w:rPr>
          <w:rFonts w:ascii="微軟正黑體" w:eastAsia="微軟正黑體" w:hAnsi="微軟正黑體" w:hint="eastAsia"/>
          <w:b/>
          <w:sz w:val="32"/>
          <w:szCs w:val="32"/>
        </w:rPr>
        <w:t>棲息環境:</w:t>
      </w:r>
    </w:p>
    <w:p w:rsidR="00A63141" w:rsidRPr="00A63141" w:rsidRDefault="00A63141" w:rsidP="00A63141">
      <w:pPr>
        <w:pStyle w:val="a3"/>
        <w:rPr>
          <w:rFonts w:hint="eastAsia"/>
          <w:sz w:val="32"/>
          <w:szCs w:val="32"/>
        </w:rPr>
      </w:pP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魚為次級淡水魚，喜愛棲息於河川中下游流域、水庫、湖泊、池塘、沼澤、溝渠等水流和緩與水生植物繁多的淺水區，</w:t>
      </w:r>
      <w:proofErr w:type="gramStart"/>
      <w:r w:rsidRPr="00A63141">
        <w:rPr>
          <w:rFonts w:hint="eastAsia"/>
          <w:sz w:val="32"/>
          <w:szCs w:val="32"/>
        </w:rPr>
        <w:t>並喜在</w:t>
      </w:r>
      <w:proofErr w:type="gramEnd"/>
      <w:r w:rsidRPr="00A63141">
        <w:rPr>
          <w:rFonts w:hint="eastAsia"/>
          <w:sz w:val="32"/>
          <w:szCs w:val="32"/>
        </w:rPr>
        <w:t>水底游動，躲在樹枝底下或水草叢中。</w:t>
      </w: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魚可以爬上岸，能在缺氧或淤泥中生活，但無法長期脫離水中，且在陸上不太靈活，可能是</w:t>
      </w: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魚的身體過於粗壯及脊椎數過少導致的。</w:t>
      </w:r>
    </w:p>
    <w:p w:rsidR="00A63141" w:rsidRPr="00A63141" w:rsidRDefault="00A63141" w:rsidP="00A63141">
      <w:pPr>
        <w:pStyle w:val="a3"/>
        <w:rPr>
          <w:rFonts w:ascii="微軟正黑體" w:eastAsia="微軟正黑體" w:hAnsi="微軟正黑體" w:hint="eastAsia"/>
          <w:b/>
          <w:sz w:val="32"/>
          <w:szCs w:val="32"/>
        </w:rPr>
      </w:pPr>
      <w:r w:rsidRPr="00A63141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分布:</w:t>
      </w:r>
    </w:p>
    <w:p w:rsidR="00A63141" w:rsidRPr="00A63141" w:rsidRDefault="00A63141" w:rsidP="00A63141">
      <w:pPr>
        <w:pStyle w:val="a3"/>
        <w:rPr>
          <w:rFonts w:hint="eastAsia"/>
          <w:sz w:val="32"/>
          <w:szCs w:val="32"/>
        </w:rPr>
      </w:pP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魚分布不廣，原產於中國、日本、菲律賓等亞洲國家。</w:t>
      </w:r>
    </w:p>
    <w:p w:rsidR="00A63141" w:rsidRPr="00A63141" w:rsidRDefault="00A63141" w:rsidP="00A63141">
      <w:pPr>
        <w:pStyle w:val="a3"/>
        <w:rPr>
          <w:sz w:val="32"/>
          <w:szCs w:val="32"/>
        </w:rPr>
      </w:pPr>
      <w:r w:rsidRPr="00A63141">
        <w:rPr>
          <w:rFonts w:hint="eastAsia"/>
          <w:sz w:val="32"/>
          <w:szCs w:val="32"/>
        </w:rPr>
        <w:t>原本被引入美國</w:t>
      </w:r>
      <w:proofErr w:type="gramStart"/>
      <w:r w:rsidRPr="00A63141">
        <w:rPr>
          <w:rFonts w:hint="eastAsia"/>
          <w:sz w:val="32"/>
          <w:szCs w:val="32"/>
        </w:rPr>
        <w:t>當做</w:t>
      </w:r>
      <w:proofErr w:type="gramEnd"/>
      <w:r w:rsidRPr="00A63141">
        <w:rPr>
          <w:rFonts w:hint="eastAsia"/>
          <w:sz w:val="32"/>
          <w:szCs w:val="32"/>
        </w:rPr>
        <w:t>寵物魚或觀賞魚的</w:t>
      </w:r>
      <w:proofErr w:type="gramStart"/>
      <w:r w:rsidRPr="00A63141">
        <w:rPr>
          <w:rFonts w:hint="eastAsia"/>
          <w:sz w:val="32"/>
          <w:szCs w:val="32"/>
        </w:rPr>
        <w:t>鱧</w:t>
      </w:r>
      <w:proofErr w:type="gramEnd"/>
      <w:r w:rsidRPr="00A63141">
        <w:rPr>
          <w:rFonts w:hint="eastAsia"/>
          <w:sz w:val="32"/>
          <w:szCs w:val="32"/>
        </w:rPr>
        <w:t>魚，現今被一些飼主非法棄養，流入美國東部沿岸河流、密西根湖及西海岸加州的</w:t>
      </w:r>
      <w:proofErr w:type="gramStart"/>
      <w:r w:rsidRPr="00A63141">
        <w:rPr>
          <w:rFonts w:hint="eastAsia"/>
          <w:sz w:val="32"/>
          <w:szCs w:val="32"/>
        </w:rPr>
        <w:t>銀木湖</w:t>
      </w:r>
      <w:proofErr w:type="gramEnd"/>
      <w:r w:rsidRPr="00A63141">
        <w:rPr>
          <w:rFonts w:hint="eastAsia"/>
          <w:sz w:val="32"/>
          <w:szCs w:val="32"/>
        </w:rPr>
        <w:t>（</w:t>
      </w:r>
      <w:proofErr w:type="spellStart"/>
      <w:r w:rsidRPr="00A63141">
        <w:rPr>
          <w:rFonts w:hint="eastAsia"/>
          <w:sz w:val="32"/>
          <w:szCs w:val="32"/>
        </w:rPr>
        <w:t>Silverwood</w:t>
      </w:r>
      <w:proofErr w:type="spellEnd"/>
      <w:r w:rsidRPr="00A63141">
        <w:rPr>
          <w:rFonts w:hint="eastAsia"/>
          <w:sz w:val="32"/>
          <w:szCs w:val="32"/>
        </w:rPr>
        <w:t xml:space="preserve"> Lake</w:t>
      </w:r>
      <w:r w:rsidRPr="00A63141">
        <w:rPr>
          <w:rFonts w:hint="eastAsia"/>
          <w:sz w:val="32"/>
          <w:szCs w:val="32"/>
        </w:rPr>
        <w:t>）等地。</w:t>
      </w:r>
    </w:p>
    <w:p w:rsidR="00A63141" w:rsidRPr="00A63141" w:rsidRDefault="00A63141" w:rsidP="00A63141">
      <w:pPr>
        <w:pStyle w:val="a3"/>
        <w:rPr>
          <w:rFonts w:ascii="微軟正黑體" w:eastAsia="微軟正黑體" w:hAnsi="微軟正黑體" w:hint="eastAsia"/>
          <w:b/>
          <w:sz w:val="32"/>
          <w:szCs w:val="32"/>
        </w:rPr>
      </w:pPr>
      <w:r w:rsidRPr="00A63141">
        <w:rPr>
          <w:rFonts w:ascii="微軟正黑體" w:eastAsia="微軟正黑體" w:hAnsi="微軟正黑體" w:hint="eastAsia"/>
          <w:b/>
          <w:sz w:val="32"/>
          <w:szCs w:val="32"/>
        </w:rPr>
        <w:t>食性:</w:t>
      </w:r>
    </w:p>
    <w:p w:rsidR="00FF116F" w:rsidRDefault="00A63141" w:rsidP="00A63141">
      <w:pPr>
        <w:pStyle w:val="a3"/>
        <w:rPr>
          <w:rFonts w:hint="eastAsia"/>
          <w:sz w:val="32"/>
          <w:szCs w:val="32"/>
        </w:rPr>
      </w:pPr>
      <w:proofErr w:type="gramStart"/>
      <w:r w:rsidRPr="00A63141">
        <w:rPr>
          <w:rFonts w:hint="eastAsia"/>
          <w:sz w:val="32"/>
          <w:szCs w:val="32"/>
        </w:rPr>
        <w:t>掠</w:t>
      </w:r>
      <w:proofErr w:type="gramEnd"/>
      <w:r w:rsidRPr="00A63141">
        <w:rPr>
          <w:rFonts w:hint="eastAsia"/>
          <w:sz w:val="32"/>
          <w:szCs w:val="32"/>
        </w:rPr>
        <w:t>食性極為強，對食物並不</w:t>
      </w:r>
      <w:proofErr w:type="gramStart"/>
      <w:r w:rsidRPr="00A63141">
        <w:rPr>
          <w:rFonts w:hint="eastAsia"/>
          <w:sz w:val="32"/>
          <w:szCs w:val="32"/>
        </w:rPr>
        <w:t>挑剔，</w:t>
      </w:r>
      <w:proofErr w:type="gramEnd"/>
      <w:r w:rsidRPr="00A63141">
        <w:rPr>
          <w:rFonts w:hint="eastAsia"/>
          <w:sz w:val="32"/>
          <w:szCs w:val="32"/>
        </w:rPr>
        <w:t>主要食物為小魚、兩棲類以及一些甲殼</w:t>
      </w:r>
      <w:proofErr w:type="gramStart"/>
      <w:r w:rsidRPr="00A63141">
        <w:rPr>
          <w:rFonts w:hint="eastAsia"/>
          <w:sz w:val="32"/>
          <w:szCs w:val="32"/>
        </w:rPr>
        <w:t>綱</w:t>
      </w:r>
      <w:proofErr w:type="gramEnd"/>
      <w:r w:rsidRPr="00A63141">
        <w:rPr>
          <w:rFonts w:hint="eastAsia"/>
          <w:sz w:val="32"/>
          <w:szCs w:val="32"/>
        </w:rPr>
        <w:t>動物</w:t>
      </w:r>
      <w:proofErr w:type="gramStart"/>
      <w:r w:rsidRPr="00A63141">
        <w:rPr>
          <w:rFonts w:hint="eastAsia"/>
          <w:sz w:val="32"/>
          <w:szCs w:val="32"/>
        </w:rPr>
        <w:t>（</w:t>
      </w:r>
      <w:proofErr w:type="gramEnd"/>
      <w:r w:rsidRPr="00A63141">
        <w:rPr>
          <w:rFonts w:hint="eastAsia"/>
          <w:sz w:val="32"/>
          <w:szCs w:val="32"/>
        </w:rPr>
        <w:t>如：螃蟹、蝦類等</w:t>
      </w:r>
      <w:proofErr w:type="gramStart"/>
      <w:r w:rsidRPr="00A63141">
        <w:rPr>
          <w:rFonts w:hint="eastAsia"/>
          <w:sz w:val="32"/>
          <w:szCs w:val="32"/>
        </w:rPr>
        <w:t>）</w:t>
      </w:r>
      <w:proofErr w:type="gramEnd"/>
      <w:r w:rsidRPr="00A63141">
        <w:rPr>
          <w:rFonts w:hint="eastAsia"/>
          <w:sz w:val="32"/>
          <w:szCs w:val="32"/>
        </w:rPr>
        <w:t>。</w:t>
      </w:r>
    </w:p>
    <w:p w:rsidR="00A63141" w:rsidRPr="00A63141" w:rsidRDefault="00A63141" w:rsidP="00A63141">
      <w:pPr>
        <w:pStyle w:val="a3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274310" cy="3956050"/>
            <wp:effectExtent l="19050" t="0" r="2540" b="0"/>
            <wp:docPr id="1" name="圖片 0" descr="322d31e4b883e6989fe9b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2d31e4b883e6989fe9b1a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141" w:rsidRPr="00A63141" w:rsidSect="00FF11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3141"/>
    <w:rsid w:val="00A63141"/>
    <w:rsid w:val="00FF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4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631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A63141"/>
    <w:pPr>
      <w:widowControl w:val="0"/>
    </w:pPr>
  </w:style>
  <w:style w:type="paragraph" w:styleId="a4">
    <w:name w:val="Balloon Text"/>
    <w:basedOn w:val="a"/>
    <w:link w:val="a5"/>
    <w:uiPriority w:val="99"/>
    <w:semiHidden/>
    <w:unhideWhenUsed/>
    <w:rsid w:val="00A63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3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2016-09-29T04:57:00Z</dcterms:created>
  <dcterms:modified xsi:type="dcterms:W3CDTF">2016-09-29T05:05:00Z</dcterms:modified>
</cp:coreProperties>
</file>