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C5" w:rsidRPr="004A0BC5" w:rsidRDefault="004A0BC5" w:rsidP="004A0BC5">
      <w:pPr>
        <w:rPr>
          <w:rFonts w:ascii="微軟正黑體" w:eastAsia="微軟正黑體" w:hAnsi="微軟正黑體"/>
          <w:b/>
          <w:sz w:val="28"/>
          <w:szCs w:val="28"/>
        </w:rPr>
      </w:pPr>
      <w:r w:rsidRPr="004A0BC5">
        <w:rPr>
          <w:rFonts w:ascii="微軟正黑體" w:eastAsia="微軟正黑體" w:hAnsi="微軟正黑體" w:hint="eastAsia"/>
          <w:b/>
          <w:sz w:val="28"/>
          <w:szCs w:val="28"/>
        </w:rPr>
        <w:t>「小心！別踩到螃蟹。」花蓮市美崙溪 畔擁有豐富的螃蟹生態，但向來不為人知，在當地民生里民小心維護、不予干擾下，如今這裡的螃蟹軍團越來越壯大，每到夜裡，在溪畔就可以看到成群螃蟹橫行，不少熱愛生態的民眾摸黑造訪，處處驚奇。</w:t>
      </w:r>
    </w:p>
    <w:p w:rsidR="004A0BC5" w:rsidRPr="004A0BC5" w:rsidRDefault="004A0BC5" w:rsidP="004A0BC5">
      <w:pPr>
        <w:rPr>
          <w:rFonts w:ascii="微軟正黑體" w:eastAsia="微軟正黑體" w:hAnsi="微軟正黑體"/>
          <w:b/>
          <w:sz w:val="28"/>
          <w:szCs w:val="28"/>
        </w:rPr>
      </w:pPr>
      <w:r w:rsidRPr="004A0BC5">
        <w:rPr>
          <w:rFonts w:ascii="微軟正黑體" w:eastAsia="微軟正黑體" w:hAnsi="微軟正黑體" w:hint="eastAsia"/>
          <w:b/>
          <w:sz w:val="28"/>
          <w:szCs w:val="28"/>
        </w:rPr>
        <w:t>花蓮市民生社區日前和一群充滿熱忱的東華大學 學生合作，申請青輔會的「青年社區參與行動」計畫，以美崙溪 流域豐富的螃蟹生態為主題包裝，開辦螃蟹探索營隊，帶領社區小朋友認識「蟹老闆的家鄉」。</w:t>
      </w:r>
    </w:p>
    <w:p w:rsidR="004A0BC5" w:rsidRPr="004A0BC5" w:rsidRDefault="004A0BC5" w:rsidP="004A0BC5">
      <w:pPr>
        <w:rPr>
          <w:rFonts w:ascii="微軟正黑體" w:eastAsia="微軟正黑體" w:hAnsi="微軟正黑體"/>
          <w:b/>
          <w:sz w:val="28"/>
          <w:szCs w:val="28"/>
        </w:rPr>
      </w:pPr>
      <w:r w:rsidRPr="004A0BC5">
        <w:rPr>
          <w:rFonts w:ascii="微軟正黑體" w:eastAsia="微軟正黑體" w:hAnsi="微軟正黑體" w:hint="eastAsia"/>
          <w:b/>
          <w:sz w:val="28"/>
          <w:szCs w:val="28"/>
        </w:rPr>
        <w:t>帶領營隊的東華大學 特教系四年級學生簡任廷說，其實美崙溪 下游匯集了全花蓮市的廢水，因此並不清澈，倒是美崙溪 畔有來自美崙山 上滲流的水源，水質純淨，相當適合螃蟹生長，因此一年四季，都可以看到各種螃蟹。</w:t>
      </w:r>
    </w:p>
    <w:p w:rsidR="004A0BC5" w:rsidRPr="004A0BC5" w:rsidRDefault="004A0BC5" w:rsidP="004A0BC5">
      <w:pPr>
        <w:rPr>
          <w:rFonts w:ascii="微軟正黑體" w:eastAsia="微軟正黑體" w:hAnsi="微軟正黑體" w:hint="eastAsia"/>
          <w:b/>
          <w:sz w:val="28"/>
          <w:szCs w:val="28"/>
        </w:rPr>
      </w:pPr>
      <w:r w:rsidRPr="004A0BC5">
        <w:rPr>
          <w:rFonts w:ascii="微軟正黑體" w:eastAsia="微軟正黑體" w:hAnsi="微軟正黑體" w:hint="eastAsia"/>
          <w:b/>
          <w:sz w:val="28"/>
          <w:szCs w:val="28"/>
        </w:rPr>
        <w:t>簡任廷說，在美崙溪 畔出現的螃蟹約有七種，最常見的就是字紋弓蟹、印痕仿相手蟹及中型仿相手蟹，牠們各有獨特外觀，相當容易分辨，例如︰字紋弓蟹因身材扁平，又叫「扁扁蟹」；印痕仿相手蟹的螯足上有明顯白點，被稱為「滿天星」；中型仿相手蟹整隻紅通通的，只有螯足前端呈現白色，外號是「聖誕紅」，此外還有「樹精靈」林投攀相手蟹、「小白臉」灰甲澤蟹…。</w:t>
      </w:r>
    </w:p>
    <w:p w:rsidR="004A0BC5" w:rsidRPr="004A0BC5" w:rsidRDefault="004A0BC5" w:rsidP="004A0BC5">
      <w:pPr>
        <w:rPr>
          <w:rFonts w:ascii="微軟正黑體" w:eastAsia="微軟正黑體" w:hAnsi="微軟正黑體"/>
          <w:b/>
          <w:sz w:val="28"/>
          <w:szCs w:val="28"/>
        </w:rPr>
      </w:pPr>
    </w:p>
    <w:p w:rsidR="004A0BC5" w:rsidRPr="004A0BC5" w:rsidRDefault="004A0BC5" w:rsidP="004A0BC5">
      <w:pPr>
        <w:rPr>
          <w:rFonts w:ascii="微軟正黑體" w:eastAsia="微軟正黑體" w:hAnsi="微軟正黑體" w:hint="eastAsia"/>
          <w:b/>
          <w:sz w:val="28"/>
          <w:szCs w:val="28"/>
        </w:rPr>
      </w:pPr>
      <w:r w:rsidRPr="004A0BC5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 xml:space="preserve">外來種鳥入侵美崙溪 </w:t>
      </w:r>
    </w:p>
    <w:p w:rsidR="004A0BC5" w:rsidRPr="004A0BC5" w:rsidRDefault="004A0BC5" w:rsidP="004A0BC5">
      <w:pPr>
        <w:rPr>
          <w:rFonts w:ascii="微軟正黑體" w:eastAsia="微軟正黑體" w:hAnsi="微軟正黑體"/>
          <w:b/>
          <w:sz w:val="28"/>
          <w:szCs w:val="28"/>
        </w:rPr>
      </w:pPr>
    </w:p>
    <w:p w:rsidR="004A0BC5" w:rsidRDefault="004A0BC5">
      <w:pPr>
        <w:rPr>
          <w:rFonts w:ascii="微軟正黑體" w:eastAsia="微軟正黑體" w:hAnsi="微軟正黑體" w:hint="eastAsia"/>
          <w:b/>
          <w:sz w:val="28"/>
          <w:szCs w:val="28"/>
        </w:rPr>
      </w:pPr>
      <w:r w:rsidRPr="004A0BC5">
        <w:rPr>
          <w:rFonts w:ascii="微軟正黑體" w:eastAsia="微軟正黑體" w:hAnsi="微軟正黑體" w:hint="eastAsia"/>
          <w:b/>
          <w:sz w:val="28"/>
          <w:szCs w:val="28"/>
        </w:rPr>
        <w:t>除了螃蟹生態，美崙溪 畔也是外來種鳥泰國巴哥的棲地，仔細觀察，甚至可以看到紅斑蛇、蜈蚣、樹蛙等生物，民生里里長吳明崇說，美崙溪 畔是生物的「濕樂園」，呼籲前來的民眾用眼睛觀察即可，別帶來喧嘩和垃圾，破壞這處生態寶地。</w:t>
      </w:r>
    </w:p>
    <w:p w:rsidR="004A0BC5" w:rsidRDefault="004A0BC5">
      <w:pPr>
        <w:rPr>
          <w:rFonts w:ascii="微軟正黑體" w:eastAsia="微軟正黑體" w:hAnsi="微軟正黑體" w:hint="eastAsia"/>
          <w:b/>
          <w:sz w:val="28"/>
          <w:szCs w:val="28"/>
        </w:rPr>
      </w:pPr>
      <w:r>
        <w:rPr>
          <w:rFonts w:ascii="微軟正黑體" w:eastAsia="微軟正黑體" w:hAnsi="微軟正黑體"/>
          <w:b/>
          <w:noProof/>
          <w:sz w:val="28"/>
          <w:szCs w:val="28"/>
        </w:rPr>
        <w:drawing>
          <wp:inline distT="0" distB="0" distL="0" distR="0">
            <wp:extent cx="2469932" cy="1850065"/>
            <wp:effectExtent l="19050" t="0" r="6568" b="0"/>
            <wp:docPr id="1" name="圖片 0" descr="下載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noProof/>
          <w:sz w:val="28"/>
          <w:szCs w:val="28"/>
        </w:rPr>
        <w:drawing>
          <wp:inline distT="0" distB="0" distL="0" distR="0">
            <wp:extent cx="2618932" cy="1849105"/>
            <wp:effectExtent l="19050" t="0" r="0" b="0"/>
            <wp:docPr id="2" name="圖片 1" descr="下載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 (3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84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BC5" w:rsidRPr="004A0BC5" w:rsidRDefault="004A0BC5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noProof/>
          <w:sz w:val="28"/>
          <w:szCs w:val="28"/>
        </w:rPr>
        <w:drawing>
          <wp:inline distT="0" distB="0" distL="0" distR="0">
            <wp:extent cx="5180271" cy="3372766"/>
            <wp:effectExtent l="19050" t="0" r="1329" b="0"/>
            <wp:docPr id="4" name="圖片 3" descr="下載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 (4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4936" cy="337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0BC5" w:rsidRPr="004A0BC5" w:rsidSect="002D3F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5EDE"/>
    <w:multiLevelType w:val="hybridMultilevel"/>
    <w:tmpl w:val="6686A9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0BC5"/>
    <w:rsid w:val="002D3F77"/>
    <w:rsid w:val="004A0BC5"/>
    <w:rsid w:val="008C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BC5"/>
    <w:pPr>
      <w:ind w:leftChars="200" w:left="480"/>
    </w:pPr>
  </w:style>
  <w:style w:type="character" w:styleId="a4">
    <w:name w:val="Hyperlink"/>
    <w:basedOn w:val="a0"/>
    <w:uiPriority w:val="99"/>
    <w:unhideWhenUsed/>
    <w:rsid w:val="004A0B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A0B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2016-10-02T07:32:00Z</dcterms:created>
  <dcterms:modified xsi:type="dcterms:W3CDTF">2016-10-02T07:41:00Z</dcterms:modified>
</cp:coreProperties>
</file>