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6B" w:rsidRPr="00CF4B5F" w:rsidRDefault="007D006B" w:rsidP="00CF4B5F">
      <w:pPr>
        <w:ind w:firstLineChars="236" w:firstLine="566"/>
        <w:rPr>
          <w:rFonts w:asciiTheme="majorEastAsia" w:eastAsiaTheme="majorEastAsia" w:hAnsiTheme="majorEastAsia"/>
          <w:szCs w:val="24"/>
        </w:rPr>
      </w:pPr>
      <w:r w:rsidRPr="00CF4B5F">
        <w:rPr>
          <w:rFonts w:asciiTheme="majorEastAsia" w:eastAsiaTheme="majorEastAsia" w:hAnsiTheme="majorEastAsia" w:hint="eastAsia"/>
          <w:szCs w:val="24"/>
        </w:rPr>
        <w:t>生物地理學之父－</w:t>
      </w:r>
      <w:r w:rsidRPr="00CF4B5F">
        <w:rPr>
          <w:rFonts w:asciiTheme="majorEastAsia" w:eastAsiaTheme="majorEastAsia" w:hAnsiTheme="majorEastAsia"/>
          <w:szCs w:val="24"/>
        </w:rPr>
        <w:t>華萊士（Alfred Russel Wallace</w:t>
      </w:r>
      <w:r w:rsidRPr="00CF4B5F">
        <w:rPr>
          <w:rFonts w:asciiTheme="majorEastAsia" w:eastAsiaTheme="majorEastAsia" w:hAnsiTheme="majorEastAsia" w:hint="eastAsia"/>
          <w:szCs w:val="24"/>
        </w:rPr>
        <w:t>:</w:t>
      </w:r>
      <w:r w:rsidRPr="00CF4B5F">
        <w:rPr>
          <w:rFonts w:asciiTheme="majorEastAsia" w:eastAsiaTheme="majorEastAsia" w:hAnsiTheme="majorEastAsia" w:cs="Helvetica"/>
          <w:szCs w:val="24"/>
          <w:shd w:val="clear" w:color="auto" w:fill="FFFFFF"/>
        </w:rPr>
        <w:t>1823-1913</w:t>
      </w:r>
      <w:r w:rsidRPr="00CF4B5F">
        <w:rPr>
          <w:rFonts w:asciiTheme="majorEastAsia" w:eastAsiaTheme="majorEastAsia" w:hAnsiTheme="majorEastAsia"/>
          <w:szCs w:val="24"/>
        </w:rPr>
        <w:t>）</w:t>
      </w:r>
      <w:r w:rsidRPr="00CF4B5F">
        <w:rPr>
          <w:rFonts w:asciiTheme="majorEastAsia" w:eastAsiaTheme="majorEastAsia" w:hAnsiTheme="majorEastAsia" w:hint="eastAsia"/>
          <w:szCs w:val="24"/>
        </w:rPr>
        <w:t>提及生物地理線的概念（後稱華萊士線（</w:t>
      </w:r>
      <w:r w:rsidRPr="00CF4B5F">
        <w:rPr>
          <w:rFonts w:asciiTheme="majorEastAsia" w:eastAsiaTheme="majorEastAsia" w:hAnsiTheme="majorEastAsia"/>
          <w:szCs w:val="24"/>
        </w:rPr>
        <w:t>Wallace Line</w:t>
      </w:r>
      <w:r w:rsidRPr="00CF4B5F">
        <w:rPr>
          <w:rFonts w:asciiTheme="majorEastAsia" w:eastAsiaTheme="majorEastAsia" w:hAnsiTheme="majorEastAsia" w:hint="eastAsia"/>
          <w:szCs w:val="24"/>
        </w:rPr>
        <w:t>），將熱帶地區與非熱帶地區的生物種類做了區隔，也記錄了他在菲律賓群島採集發現一類的球背象鼻蟲背甲具有非常亮麗的金屬光澤斑紋。華萊士非常讚歎這些昆蟲的美麗勝過全世界其他物種。經過大約50年後，日籍博物學者鹿野忠雄發現臺灣的蘭嶼與綠島也有華萊士記錄的球背象鼻蟲，因此將華萊士線向北調至臺灣的蘭嶼。由此可知，臺灣蘭嶼與綠島所產的球背象鼻蟲在生物地理學的重要性，實在不容忽視。</w:t>
      </w:r>
    </w:p>
    <w:p w:rsidR="007D006B" w:rsidRPr="00CF4B5F" w:rsidRDefault="007D006B" w:rsidP="00CF4B5F">
      <w:pPr>
        <w:ind w:firstLineChars="236" w:firstLine="566"/>
        <w:rPr>
          <w:rFonts w:asciiTheme="majorEastAsia" w:eastAsiaTheme="majorEastAsia" w:hAnsiTheme="majorEastAsia"/>
          <w:szCs w:val="24"/>
        </w:rPr>
      </w:pPr>
      <w:r w:rsidRPr="00CF4B5F">
        <w:rPr>
          <w:rFonts w:asciiTheme="majorEastAsia" w:eastAsiaTheme="majorEastAsia" w:hAnsiTheme="majorEastAsia" w:hint="eastAsia"/>
          <w:szCs w:val="24"/>
        </w:rPr>
        <w:t>球背象鼻蟲是一群翅鞘癒合、翅膀退化而無法飛行的鞘翅目甲蟲，除了臺灣蘭嶼及綠島生產之外，也分佈在菲律賓、印尼、新幾內亞等島嶼。由於牠喪失了飛行能力，照道理來說應該會引來眾多的天敵攻擊，甚至有滅絕的危機。但事實不然，牠雖然的翅鞘癒合無法飛行，卻能夠演化出腹板堅硬如石的特點，讓球背象鼻蟲形成非常好的保護殼，就算天敵掠食，也無法順利取得食物，不易捕食。</w:t>
      </w:r>
    </w:p>
    <w:p w:rsidR="005F02F1" w:rsidRPr="00CF4B5F" w:rsidRDefault="007D006B" w:rsidP="00CF4B5F">
      <w:pPr>
        <w:ind w:firstLineChars="236" w:firstLine="566"/>
        <w:rPr>
          <w:rFonts w:asciiTheme="majorEastAsia" w:eastAsiaTheme="majorEastAsia" w:hAnsiTheme="majorEastAsia"/>
          <w:bCs/>
          <w:szCs w:val="24"/>
        </w:rPr>
      </w:pPr>
      <w:r w:rsidRPr="00CF4B5F">
        <w:rPr>
          <w:rFonts w:asciiTheme="majorEastAsia" w:eastAsiaTheme="majorEastAsia" w:hAnsiTheme="majorEastAsia" w:hint="eastAsia"/>
          <w:bCs/>
          <w:szCs w:val="24"/>
        </w:rPr>
        <w:t>近幾年有學者</w:t>
      </w:r>
      <w:r w:rsidR="00BF31CD" w:rsidRPr="00CF4B5F">
        <w:rPr>
          <w:rFonts w:asciiTheme="majorEastAsia" w:eastAsiaTheme="majorEastAsia" w:hAnsiTheme="majorEastAsia" w:hint="eastAsia"/>
          <w:bCs/>
          <w:szCs w:val="24"/>
        </w:rPr>
        <w:t>指出</w:t>
      </w:r>
      <w:r w:rsidRPr="00CF4B5F">
        <w:rPr>
          <w:rFonts w:asciiTheme="majorEastAsia" w:eastAsiaTheme="majorEastAsia" w:hAnsiTheme="majorEastAsia" w:hint="eastAsia"/>
          <w:bCs/>
          <w:szCs w:val="24"/>
        </w:rPr>
        <w:t>，球背象鼻蟲身上的斑紋是一種警戒色，用來提醒掠食者牠不好吃，讓掠食者避免浪費精力在球背象鼻蟲的身上，以降低被捕食的機率。</w:t>
      </w:r>
    </w:p>
    <w:p w:rsidR="007D006B" w:rsidRPr="00CF4B5F" w:rsidRDefault="00BF31CD" w:rsidP="00CF4B5F">
      <w:pPr>
        <w:ind w:firstLineChars="236" w:firstLine="566"/>
        <w:rPr>
          <w:rFonts w:asciiTheme="majorEastAsia" w:eastAsiaTheme="majorEastAsia" w:hAnsiTheme="majorEastAsia"/>
          <w:szCs w:val="24"/>
        </w:rPr>
      </w:pPr>
      <w:r w:rsidRPr="00CF4B5F">
        <w:rPr>
          <w:rFonts w:asciiTheme="majorEastAsia" w:eastAsiaTheme="majorEastAsia" w:hAnsiTheme="majorEastAsia" w:hint="eastAsia"/>
          <w:bCs/>
          <w:szCs w:val="24"/>
        </w:rPr>
        <w:t>本</w:t>
      </w:r>
      <w:r w:rsidR="005F02F1" w:rsidRPr="00CF4B5F">
        <w:rPr>
          <w:rFonts w:asciiTheme="majorEastAsia" w:eastAsiaTheme="majorEastAsia" w:hAnsiTheme="majorEastAsia" w:hint="eastAsia"/>
          <w:bCs/>
          <w:szCs w:val="24"/>
        </w:rPr>
        <w:t>研究</w:t>
      </w:r>
      <w:r w:rsidRPr="00CF4B5F">
        <w:rPr>
          <w:rFonts w:asciiTheme="majorEastAsia" w:eastAsiaTheme="majorEastAsia" w:hAnsiTheme="majorEastAsia" w:hint="eastAsia"/>
          <w:bCs/>
          <w:szCs w:val="24"/>
        </w:rPr>
        <w:t>將</w:t>
      </w:r>
      <w:r w:rsidR="005F02F1" w:rsidRPr="00CF4B5F">
        <w:rPr>
          <w:rFonts w:asciiTheme="majorEastAsia" w:eastAsiaTheme="majorEastAsia" w:hAnsiTheme="majorEastAsia" w:hint="eastAsia"/>
          <w:bCs/>
          <w:szCs w:val="24"/>
        </w:rPr>
        <w:t>透過</w:t>
      </w:r>
      <w:r w:rsidR="007D006B" w:rsidRPr="00CF4B5F">
        <w:rPr>
          <w:rFonts w:asciiTheme="majorEastAsia" w:eastAsiaTheme="majorEastAsia" w:hAnsiTheme="majorEastAsia" w:hint="eastAsia"/>
          <w:bCs/>
          <w:szCs w:val="24"/>
        </w:rPr>
        <w:t>觀察球背象鼻蟲背板班紋的排列與光晶特性</w:t>
      </w:r>
      <w:r w:rsidR="005F02F1" w:rsidRPr="00CF4B5F">
        <w:rPr>
          <w:rFonts w:asciiTheme="majorEastAsia" w:eastAsiaTheme="majorEastAsia" w:hAnsiTheme="majorEastAsia" w:hint="eastAsia"/>
          <w:bCs/>
          <w:szCs w:val="24"/>
        </w:rPr>
        <w:t>，</w:t>
      </w:r>
      <w:r w:rsidR="007D006B" w:rsidRPr="00CF4B5F">
        <w:rPr>
          <w:rFonts w:asciiTheme="majorEastAsia" w:eastAsiaTheme="majorEastAsia" w:hAnsiTheme="majorEastAsia" w:hint="eastAsia"/>
          <w:bCs/>
          <w:szCs w:val="24"/>
        </w:rPr>
        <w:t>以對球背象鼻蟲</w:t>
      </w:r>
      <w:r w:rsidR="005F02F1" w:rsidRPr="00CF4B5F">
        <w:rPr>
          <w:rFonts w:asciiTheme="majorEastAsia" w:eastAsiaTheme="majorEastAsia" w:hAnsiTheme="majorEastAsia" w:hint="eastAsia"/>
          <w:bCs/>
          <w:szCs w:val="24"/>
        </w:rPr>
        <w:t>背板斑紋的光學效應</w:t>
      </w:r>
      <w:r w:rsidR="007D006B" w:rsidRPr="00CF4B5F">
        <w:rPr>
          <w:rFonts w:asciiTheme="majorEastAsia" w:eastAsiaTheme="majorEastAsia" w:hAnsiTheme="majorEastAsia" w:hint="eastAsia"/>
          <w:bCs/>
          <w:szCs w:val="24"/>
        </w:rPr>
        <w:t>有</w:t>
      </w:r>
      <w:r w:rsidR="005F02F1" w:rsidRPr="00CF4B5F">
        <w:rPr>
          <w:rFonts w:asciiTheme="majorEastAsia" w:eastAsiaTheme="majorEastAsia" w:hAnsiTheme="majorEastAsia" w:hint="eastAsia"/>
          <w:bCs/>
          <w:szCs w:val="24"/>
        </w:rPr>
        <w:t>深刻的</w:t>
      </w:r>
      <w:r w:rsidR="007D006B" w:rsidRPr="00CF4B5F">
        <w:rPr>
          <w:rFonts w:asciiTheme="majorEastAsia" w:eastAsiaTheme="majorEastAsia" w:hAnsiTheme="majorEastAsia" w:hint="eastAsia"/>
          <w:bCs/>
          <w:szCs w:val="24"/>
        </w:rPr>
        <w:t>了解。</w:t>
      </w:r>
      <w:r w:rsidR="007D006B" w:rsidRPr="00CF4B5F">
        <w:rPr>
          <w:rFonts w:asciiTheme="majorEastAsia" w:eastAsiaTheme="majorEastAsia" w:hAnsiTheme="majorEastAsia"/>
          <w:szCs w:val="24"/>
        </w:rPr>
        <w:t> </w:t>
      </w:r>
    </w:p>
    <w:p w:rsidR="00635BC3" w:rsidRPr="007D006B" w:rsidRDefault="00635BC3">
      <w:bookmarkStart w:id="0" w:name="_GoBack"/>
      <w:bookmarkEnd w:id="0"/>
    </w:p>
    <w:sectPr w:rsidR="00635BC3" w:rsidRPr="007D006B" w:rsidSect="00635BC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B3" w:rsidRDefault="00B754B3" w:rsidP="00635A2C">
      <w:pPr>
        <w:spacing w:before="0" w:after="0" w:line="240" w:lineRule="auto"/>
      </w:pPr>
      <w:r>
        <w:separator/>
      </w:r>
    </w:p>
  </w:endnote>
  <w:endnote w:type="continuationSeparator" w:id="1">
    <w:p w:rsidR="00B754B3" w:rsidRDefault="00B754B3" w:rsidP="00635A2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B3" w:rsidRDefault="00B754B3" w:rsidP="00635A2C">
      <w:pPr>
        <w:spacing w:before="0" w:after="0" w:line="240" w:lineRule="auto"/>
      </w:pPr>
      <w:r>
        <w:separator/>
      </w:r>
    </w:p>
  </w:footnote>
  <w:footnote w:type="continuationSeparator" w:id="1">
    <w:p w:rsidR="00B754B3" w:rsidRDefault="00B754B3" w:rsidP="00635A2C">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06B"/>
    <w:rsid w:val="000677F5"/>
    <w:rsid w:val="003B6BA3"/>
    <w:rsid w:val="00410C32"/>
    <w:rsid w:val="0058238A"/>
    <w:rsid w:val="005F02F1"/>
    <w:rsid w:val="00635A2C"/>
    <w:rsid w:val="00635BC3"/>
    <w:rsid w:val="0077646A"/>
    <w:rsid w:val="007D006B"/>
    <w:rsid w:val="009A4FC2"/>
    <w:rsid w:val="00B754B3"/>
    <w:rsid w:val="00BF31CD"/>
    <w:rsid w:val="00C82D19"/>
    <w:rsid w:val="00C96FBF"/>
    <w:rsid w:val="00CF4B5F"/>
    <w:rsid w:val="00FC4E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240"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5A2C"/>
    <w:pPr>
      <w:tabs>
        <w:tab w:val="center" w:pos="4153"/>
        <w:tab w:val="right" w:pos="8306"/>
      </w:tabs>
      <w:snapToGrid w:val="0"/>
    </w:pPr>
    <w:rPr>
      <w:sz w:val="20"/>
      <w:szCs w:val="20"/>
    </w:rPr>
  </w:style>
  <w:style w:type="character" w:customStyle="1" w:styleId="a4">
    <w:name w:val="頁首 字元"/>
    <w:basedOn w:val="a0"/>
    <w:link w:val="a3"/>
    <w:uiPriority w:val="99"/>
    <w:semiHidden/>
    <w:rsid w:val="00635A2C"/>
    <w:rPr>
      <w:sz w:val="20"/>
      <w:szCs w:val="20"/>
    </w:rPr>
  </w:style>
  <w:style w:type="paragraph" w:styleId="a5">
    <w:name w:val="footer"/>
    <w:basedOn w:val="a"/>
    <w:link w:val="a6"/>
    <w:uiPriority w:val="99"/>
    <w:semiHidden/>
    <w:unhideWhenUsed/>
    <w:rsid w:val="00635A2C"/>
    <w:pPr>
      <w:tabs>
        <w:tab w:val="center" w:pos="4153"/>
        <w:tab w:val="right" w:pos="8306"/>
      </w:tabs>
      <w:snapToGrid w:val="0"/>
    </w:pPr>
    <w:rPr>
      <w:sz w:val="20"/>
      <w:szCs w:val="20"/>
    </w:rPr>
  </w:style>
  <w:style w:type="character" w:customStyle="1" w:styleId="a6">
    <w:name w:val="頁尾 字元"/>
    <w:basedOn w:val="a0"/>
    <w:link w:val="a5"/>
    <w:uiPriority w:val="99"/>
    <w:semiHidden/>
    <w:rsid w:val="00635A2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2017-04-14T05:47:00Z</cp:lastPrinted>
  <dcterms:created xsi:type="dcterms:W3CDTF">2017-09-30T05:08:00Z</dcterms:created>
  <dcterms:modified xsi:type="dcterms:W3CDTF">2017-09-30T05:08:00Z</dcterms:modified>
</cp:coreProperties>
</file>