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5A" w:rsidRPr="00DD395A" w:rsidRDefault="00DD395A">
      <w:pPr>
        <w:rPr>
          <w:rFonts w:hint="eastAsia"/>
          <w:sz w:val="26"/>
          <w:szCs w:val="26"/>
        </w:rPr>
      </w:pPr>
      <w:r w:rsidRPr="00DD395A">
        <w:rPr>
          <w:rFonts w:hint="eastAsia"/>
          <w:noProof/>
          <w:sz w:val="26"/>
          <w:szCs w:val="26"/>
        </w:rPr>
        <w:drawing>
          <wp:inline distT="0" distB="0" distL="0" distR="0">
            <wp:extent cx="4694464" cy="2628900"/>
            <wp:effectExtent l="19050" t="0" r="0" b="0"/>
            <wp:docPr id="1" name="圖片 0" descr="2017092112563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112563448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993" cy="26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82" w:rsidRPr="00DD395A" w:rsidRDefault="00DD395A">
      <w:pPr>
        <w:rPr>
          <w:sz w:val="26"/>
          <w:szCs w:val="26"/>
        </w:rPr>
      </w:pPr>
      <w:r w:rsidRPr="00DD395A">
        <w:rPr>
          <w:rFonts w:hint="eastAsia"/>
          <w:sz w:val="26"/>
          <w:szCs w:val="26"/>
        </w:rPr>
        <w:t>（中央社記者李先鳳花蓮縣</w:t>
      </w:r>
      <w:r w:rsidRPr="00DD395A">
        <w:rPr>
          <w:rFonts w:hint="eastAsia"/>
          <w:sz w:val="26"/>
          <w:szCs w:val="26"/>
        </w:rPr>
        <w:t>17</w:t>
      </w:r>
      <w:r w:rsidRPr="00DD395A">
        <w:rPr>
          <w:rFonts w:hint="eastAsia"/>
          <w:sz w:val="26"/>
          <w:szCs w:val="26"/>
        </w:rPr>
        <w:t>日電）花蓮縣環境保護局長饒忠今天表示，即日起全面推動使用透明垃圾袋，</w:t>
      </w:r>
      <w:r w:rsidRPr="00DD395A">
        <w:rPr>
          <w:rFonts w:hint="eastAsia"/>
          <w:sz w:val="26"/>
          <w:szCs w:val="26"/>
        </w:rPr>
        <w:t>7</w:t>
      </w:r>
      <w:r w:rsidRPr="00DD395A">
        <w:rPr>
          <w:rFonts w:hint="eastAsia"/>
          <w:sz w:val="26"/>
          <w:szCs w:val="26"/>
        </w:rPr>
        <w:t>月</w:t>
      </w:r>
      <w:r w:rsidRPr="00DD395A">
        <w:rPr>
          <w:rFonts w:hint="eastAsia"/>
          <w:sz w:val="26"/>
          <w:szCs w:val="26"/>
        </w:rPr>
        <w:t>1</w:t>
      </w:r>
      <w:r w:rsidRPr="00DD395A">
        <w:rPr>
          <w:rFonts w:hint="eastAsia"/>
          <w:sz w:val="26"/>
          <w:szCs w:val="26"/>
        </w:rPr>
        <w:t>日前為宣導期，</w:t>
      </w:r>
      <w:r w:rsidRPr="00DD395A">
        <w:rPr>
          <w:rFonts w:hint="eastAsia"/>
          <w:sz w:val="26"/>
          <w:szCs w:val="26"/>
        </w:rPr>
        <w:t>7</w:t>
      </w:r>
      <w:r w:rsidRPr="00DD395A">
        <w:rPr>
          <w:rFonts w:hint="eastAsia"/>
          <w:sz w:val="26"/>
          <w:szCs w:val="26"/>
        </w:rPr>
        <w:t>月</w:t>
      </w:r>
      <w:r w:rsidRPr="00DD395A">
        <w:rPr>
          <w:rFonts w:hint="eastAsia"/>
          <w:sz w:val="26"/>
          <w:szCs w:val="26"/>
        </w:rPr>
        <w:t>1</w:t>
      </w:r>
      <w:r w:rsidRPr="00DD395A">
        <w:rPr>
          <w:rFonts w:hint="eastAsia"/>
          <w:sz w:val="26"/>
          <w:szCs w:val="26"/>
        </w:rPr>
        <w:t>日起將強制全縣使用透明垃圾袋，民眾如未依規定使用透明垃圾袋，清潔隊將檢查。</w:t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t>饒忠指出，依據行政院環境保護署針對花蓮縣內掩埋場垃圾分析結果，其中有</w:t>
      </w:r>
      <w:r w:rsidRPr="00DD395A">
        <w:rPr>
          <w:rFonts w:hint="eastAsia"/>
          <w:sz w:val="26"/>
          <w:szCs w:val="26"/>
        </w:rPr>
        <w:t>1/5</w:t>
      </w:r>
      <w:r w:rsidRPr="00DD395A">
        <w:rPr>
          <w:rFonts w:hint="eastAsia"/>
          <w:sz w:val="26"/>
          <w:szCs w:val="26"/>
        </w:rPr>
        <w:t>是可回收的塑膠類物品，經由妥善分類回收處理後，均能夠降低回收物品流入環境之中，減少對環境的危害。</w:t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t>花蓮縣</w:t>
      </w:r>
      <w:r w:rsidRPr="00DD395A">
        <w:rPr>
          <w:rFonts w:hint="eastAsia"/>
          <w:sz w:val="26"/>
          <w:szCs w:val="26"/>
        </w:rPr>
        <w:t>105</w:t>
      </w:r>
      <w:r w:rsidRPr="00DD395A">
        <w:rPr>
          <w:rFonts w:hint="eastAsia"/>
          <w:sz w:val="26"/>
          <w:szCs w:val="26"/>
        </w:rPr>
        <w:t>年推動各級公務機關使用透明垃圾袋，資源回收量較</w:t>
      </w:r>
      <w:r w:rsidRPr="00DD395A">
        <w:rPr>
          <w:rFonts w:hint="eastAsia"/>
          <w:sz w:val="26"/>
          <w:szCs w:val="26"/>
        </w:rPr>
        <w:t>104</w:t>
      </w:r>
      <w:r w:rsidRPr="00DD395A">
        <w:rPr>
          <w:rFonts w:hint="eastAsia"/>
          <w:sz w:val="26"/>
          <w:szCs w:val="26"/>
        </w:rPr>
        <w:t>年同期</w:t>
      </w:r>
      <w:r w:rsidRPr="00DD395A">
        <w:rPr>
          <w:rFonts w:hint="eastAsia"/>
          <w:sz w:val="26"/>
          <w:szCs w:val="26"/>
        </w:rPr>
        <w:t>(5-12</w:t>
      </w:r>
      <w:r w:rsidRPr="00DD395A">
        <w:rPr>
          <w:rFonts w:hint="eastAsia"/>
          <w:sz w:val="26"/>
          <w:szCs w:val="26"/>
        </w:rPr>
        <w:t>月</w:t>
      </w:r>
      <w:r w:rsidRPr="00DD395A">
        <w:rPr>
          <w:rFonts w:hint="eastAsia"/>
          <w:sz w:val="26"/>
          <w:szCs w:val="26"/>
        </w:rPr>
        <w:t>)</w:t>
      </w:r>
      <w:r w:rsidRPr="00DD395A">
        <w:rPr>
          <w:rFonts w:hint="eastAsia"/>
          <w:sz w:val="26"/>
          <w:szCs w:val="26"/>
        </w:rPr>
        <w:t>增加</w:t>
      </w:r>
      <w:r w:rsidRPr="00DD395A">
        <w:rPr>
          <w:rFonts w:hint="eastAsia"/>
          <w:sz w:val="26"/>
          <w:szCs w:val="26"/>
        </w:rPr>
        <w:t>4345.38</w:t>
      </w:r>
      <w:r w:rsidRPr="00DD395A">
        <w:rPr>
          <w:rFonts w:hint="eastAsia"/>
          <w:sz w:val="26"/>
          <w:szCs w:val="26"/>
        </w:rPr>
        <w:t>公噸，約提升</w:t>
      </w:r>
      <w:r w:rsidRPr="00DD395A">
        <w:rPr>
          <w:rFonts w:hint="eastAsia"/>
          <w:sz w:val="26"/>
          <w:szCs w:val="26"/>
        </w:rPr>
        <w:t>14.02%</w:t>
      </w:r>
      <w:r w:rsidRPr="00DD395A">
        <w:rPr>
          <w:rFonts w:hint="eastAsia"/>
          <w:sz w:val="26"/>
          <w:szCs w:val="26"/>
        </w:rPr>
        <w:t>，全縣垃圾清運量則較</w:t>
      </w:r>
      <w:r w:rsidRPr="00DD395A">
        <w:rPr>
          <w:rFonts w:hint="eastAsia"/>
          <w:sz w:val="26"/>
          <w:szCs w:val="26"/>
        </w:rPr>
        <w:t>104</w:t>
      </w:r>
      <w:r w:rsidRPr="00DD395A">
        <w:rPr>
          <w:rFonts w:hint="eastAsia"/>
          <w:sz w:val="26"/>
          <w:szCs w:val="26"/>
        </w:rPr>
        <w:t>年同期減少</w:t>
      </w:r>
      <w:r w:rsidRPr="00DD395A">
        <w:rPr>
          <w:rFonts w:hint="eastAsia"/>
          <w:sz w:val="26"/>
          <w:szCs w:val="26"/>
        </w:rPr>
        <w:t>1599.86</w:t>
      </w:r>
      <w:r w:rsidRPr="00DD395A">
        <w:rPr>
          <w:rFonts w:hint="eastAsia"/>
          <w:sz w:val="26"/>
          <w:szCs w:val="26"/>
        </w:rPr>
        <w:t>公噸，約減量</w:t>
      </w:r>
      <w:r w:rsidRPr="00DD395A">
        <w:rPr>
          <w:rFonts w:hint="eastAsia"/>
          <w:sz w:val="26"/>
          <w:szCs w:val="26"/>
        </w:rPr>
        <w:t>4.23%</w:t>
      </w:r>
      <w:r w:rsidRPr="00DD395A">
        <w:rPr>
          <w:rFonts w:hint="eastAsia"/>
          <w:sz w:val="26"/>
          <w:szCs w:val="26"/>
        </w:rPr>
        <w:t>，垃圾減量與提升資源回收都有明顯成效。</w:t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t>饒忠建議，若能在廢棄物排出時妥善資源回收分類、積極查核，相信能有效落實垃圾分類與降低垃圾清運量。</w:t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t>同時藉由透明垃圾袋的使用，讓清潔隊人員在收垃圾時，能清楚且便利地檢查垃圾，落實垃圾分類與加強資源回收的執行，達到垃圾減量及增加回收量的目的。</w:t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br/>
      </w:r>
      <w:r w:rsidRPr="00DD395A">
        <w:rPr>
          <w:rFonts w:hint="eastAsia"/>
          <w:sz w:val="26"/>
          <w:szCs w:val="26"/>
        </w:rPr>
        <w:t>花蓮縣環保局呼籲民眾即日起購買垃圾袋時，選購透明或半透明的垃圾袋，為花蓮的環境盡一份心力。</w:t>
      </w:r>
    </w:p>
    <w:sectPr w:rsidR="007B1C82" w:rsidRPr="00DD395A" w:rsidSect="007B1C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95A"/>
    <w:rsid w:val="007B1C82"/>
    <w:rsid w:val="00DD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2017-10-04T02:31:00Z</dcterms:created>
  <dcterms:modified xsi:type="dcterms:W3CDTF">2017-10-04T02:33:00Z</dcterms:modified>
</cp:coreProperties>
</file>